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CCBF3" w14:textId="77777777" w:rsidR="00EE4719" w:rsidRPr="0089619F" w:rsidRDefault="008A24F7" w:rsidP="0089619F">
      <w:pPr>
        <w:pStyle w:val="Prrafodelista"/>
        <w:numPr>
          <w:ilvl w:val="0"/>
          <w:numId w:val="75"/>
        </w:numPr>
        <w:ind w:left="426" w:hanging="426"/>
        <w:rPr>
          <w:rFonts w:ascii="Verdana" w:hAnsi="Verdana" w:cs="Arial"/>
          <w:bCs/>
          <w:sz w:val="22"/>
          <w:szCs w:val="22"/>
        </w:rPr>
      </w:pPr>
      <w:r w:rsidRPr="0089619F">
        <w:rPr>
          <w:rFonts w:ascii="Verdana" w:hAnsi="Verdana" w:cs="Arial"/>
          <w:b/>
          <w:sz w:val="22"/>
          <w:szCs w:val="22"/>
        </w:rPr>
        <w:t>OBJETIVO</w:t>
      </w:r>
    </w:p>
    <w:p w14:paraId="2A0FD1B6" w14:textId="77777777" w:rsidR="00EE4719" w:rsidRPr="0089619F" w:rsidRDefault="00EE4719" w:rsidP="0089619F">
      <w:pPr>
        <w:rPr>
          <w:rFonts w:ascii="Verdana" w:hAnsi="Verdana" w:cs="Arial"/>
          <w:bCs/>
          <w:sz w:val="22"/>
          <w:szCs w:val="22"/>
        </w:rPr>
      </w:pPr>
    </w:p>
    <w:p w14:paraId="43AC92AB" w14:textId="33499CC4" w:rsidR="008A24F7" w:rsidRPr="0089619F" w:rsidRDefault="00145387" w:rsidP="0089619F">
      <w:pPr>
        <w:rPr>
          <w:rFonts w:ascii="Verdana" w:hAnsi="Verdana" w:cs="Arial"/>
          <w:bCs/>
          <w:sz w:val="22"/>
          <w:szCs w:val="22"/>
        </w:rPr>
      </w:pPr>
      <w:r w:rsidRPr="0089619F">
        <w:rPr>
          <w:rFonts w:ascii="Verdana" w:hAnsi="Verdana" w:cs="Arial"/>
          <w:bCs/>
          <w:sz w:val="22"/>
          <w:szCs w:val="22"/>
        </w:rPr>
        <w:t xml:space="preserve">Proporcionar </w:t>
      </w:r>
      <w:r w:rsidR="005805B2" w:rsidRPr="0089619F">
        <w:rPr>
          <w:rFonts w:ascii="Verdana" w:hAnsi="Verdana" w:cs="Arial"/>
          <w:bCs/>
          <w:sz w:val="22"/>
          <w:szCs w:val="22"/>
        </w:rPr>
        <w:t xml:space="preserve">las </w:t>
      </w:r>
      <w:r w:rsidRPr="0089619F">
        <w:rPr>
          <w:rFonts w:ascii="Verdana" w:hAnsi="Verdana" w:cs="Arial"/>
          <w:bCs/>
          <w:sz w:val="22"/>
          <w:szCs w:val="22"/>
        </w:rPr>
        <w:t>indicaciones</w:t>
      </w:r>
      <w:r w:rsidR="005805B2" w:rsidRPr="0089619F">
        <w:rPr>
          <w:rFonts w:ascii="Verdana" w:hAnsi="Verdana" w:cs="Arial"/>
          <w:bCs/>
          <w:sz w:val="22"/>
          <w:szCs w:val="22"/>
        </w:rPr>
        <w:t xml:space="preserve"> necesarias para realizar el Estudio de Viabilidad </w:t>
      </w:r>
      <w:r w:rsidR="00F238AA" w:rsidRPr="0089619F">
        <w:rPr>
          <w:rFonts w:ascii="Verdana" w:hAnsi="Verdana" w:cs="Arial"/>
          <w:bCs/>
          <w:sz w:val="22"/>
          <w:szCs w:val="22"/>
        </w:rPr>
        <w:t>Jurídica</w:t>
      </w:r>
      <w:r w:rsidR="005805B2" w:rsidRPr="0089619F">
        <w:rPr>
          <w:rFonts w:ascii="Verdana" w:hAnsi="Verdana" w:cs="Arial"/>
          <w:bCs/>
          <w:sz w:val="22"/>
          <w:szCs w:val="22"/>
        </w:rPr>
        <w:t xml:space="preserve"> Artículo 277 de la Ley 1955 de 2019</w:t>
      </w:r>
      <w:r w:rsidRPr="0089619F">
        <w:rPr>
          <w:rFonts w:ascii="Verdana" w:hAnsi="Verdana" w:cs="Arial"/>
          <w:bCs/>
          <w:sz w:val="22"/>
          <w:szCs w:val="22"/>
        </w:rPr>
        <w:t xml:space="preserve"> </w:t>
      </w:r>
      <w:r w:rsidR="005805B2" w:rsidRPr="0089619F">
        <w:rPr>
          <w:rFonts w:ascii="Verdana" w:hAnsi="Verdana" w:cs="Arial"/>
          <w:bCs/>
          <w:sz w:val="22"/>
          <w:szCs w:val="22"/>
        </w:rPr>
        <w:t xml:space="preserve">y registrar los resultados en </w:t>
      </w:r>
      <w:r w:rsidRPr="0089619F">
        <w:rPr>
          <w:rFonts w:ascii="Verdana" w:hAnsi="Verdana" w:cs="Arial"/>
          <w:bCs/>
          <w:sz w:val="22"/>
          <w:szCs w:val="22"/>
        </w:rPr>
        <w:t>el Formato GPV-F-4</w:t>
      </w:r>
      <w:r w:rsidR="00F238AA" w:rsidRPr="0089619F">
        <w:rPr>
          <w:rFonts w:ascii="Verdana" w:hAnsi="Verdana" w:cs="Arial"/>
          <w:bCs/>
          <w:sz w:val="22"/>
          <w:szCs w:val="22"/>
        </w:rPr>
        <w:t>9</w:t>
      </w:r>
      <w:r w:rsidRPr="0089619F">
        <w:rPr>
          <w:rFonts w:ascii="Verdana" w:hAnsi="Verdana" w:cs="Arial"/>
          <w:bCs/>
          <w:sz w:val="22"/>
          <w:szCs w:val="22"/>
        </w:rPr>
        <w:t xml:space="preserve"> </w:t>
      </w:r>
      <w:r w:rsidR="005805B2" w:rsidRPr="0089619F">
        <w:rPr>
          <w:rFonts w:ascii="Verdana" w:hAnsi="Verdana" w:cs="Arial"/>
          <w:bCs/>
          <w:sz w:val="22"/>
          <w:szCs w:val="22"/>
        </w:rPr>
        <w:t xml:space="preserve">como soporte requerido para </w:t>
      </w:r>
      <w:r w:rsidRPr="0089619F">
        <w:rPr>
          <w:rFonts w:ascii="Verdana" w:hAnsi="Verdana" w:cs="Arial"/>
          <w:bCs/>
          <w:sz w:val="22"/>
          <w:szCs w:val="22"/>
        </w:rPr>
        <w:t>continuar con el procedimiento de cesión a titulo gratuito del bien fiscal de los extintos ICT-INURBE.</w:t>
      </w:r>
    </w:p>
    <w:p w14:paraId="238097AB" w14:textId="77777777" w:rsidR="00FE5951" w:rsidRPr="0089619F" w:rsidRDefault="00FE5951" w:rsidP="0089619F">
      <w:pPr>
        <w:pStyle w:val="Prrafodelista"/>
        <w:ind w:left="720"/>
        <w:rPr>
          <w:rFonts w:ascii="Verdana" w:hAnsi="Verdana" w:cs="Arial"/>
          <w:bCs/>
          <w:sz w:val="22"/>
          <w:szCs w:val="22"/>
        </w:rPr>
      </w:pPr>
    </w:p>
    <w:p w14:paraId="633D13B9" w14:textId="3A9491EA" w:rsidR="00FE5951" w:rsidRPr="0089619F" w:rsidRDefault="00FE5951" w:rsidP="0089619F">
      <w:pPr>
        <w:pStyle w:val="Prrafodelista"/>
        <w:numPr>
          <w:ilvl w:val="0"/>
          <w:numId w:val="75"/>
        </w:numPr>
        <w:ind w:left="426" w:hanging="426"/>
        <w:rPr>
          <w:rFonts w:ascii="Verdana" w:hAnsi="Verdana" w:cs="Arial"/>
          <w:bCs/>
          <w:sz w:val="22"/>
          <w:szCs w:val="22"/>
        </w:rPr>
      </w:pPr>
      <w:r w:rsidRPr="0089619F">
        <w:rPr>
          <w:rFonts w:ascii="Verdana" w:hAnsi="Verdana" w:cs="Arial"/>
          <w:b/>
          <w:sz w:val="22"/>
          <w:szCs w:val="22"/>
        </w:rPr>
        <w:t>DEFINICIONES</w:t>
      </w:r>
    </w:p>
    <w:p w14:paraId="532AF7E5" w14:textId="77777777" w:rsidR="008A24F7" w:rsidRPr="0089619F" w:rsidRDefault="008A24F7" w:rsidP="0089619F">
      <w:pPr>
        <w:pStyle w:val="Prrafodelista"/>
        <w:ind w:left="720"/>
        <w:jc w:val="center"/>
        <w:rPr>
          <w:rFonts w:ascii="Verdana" w:hAnsi="Verdana" w:cs="Arial"/>
          <w:b/>
          <w:sz w:val="22"/>
          <w:szCs w:val="22"/>
        </w:rPr>
      </w:pPr>
    </w:p>
    <w:p w14:paraId="16C536F8" w14:textId="77777777" w:rsidR="0089619F" w:rsidRPr="009A34FC" w:rsidRDefault="005805B2" w:rsidP="009A34FC">
      <w:pPr>
        <w:widowControl w:val="0"/>
        <w:tabs>
          <w:tab w:val="left" w:pos="1402"/>
        </w:tabs>
        <w:autoSpaceDE w:val="0"/>
        <w:autoSpaceDN w:val="0"/>
        <w:rPr>
          <w:rFonts w:ascii="Verdana" w:hAnsi="Verdana"/>
          <w:i/>
          <w:sz w:val="22"/>
          <w:szCs w:val="22"/>
        </w:rPr>
      </w:pPr>
      <w:r w:rsidRPr="009A34FC">
        <w:rPr>
          <w:rFonts w:ascii="Verdana" w:hAnsi="Verdana"/>
          <w:b/>
          <w:sz w:val="22"/>
          <w:szCs w:val="22"/>
        </w:rPr>
        <w:t xml:space="preserve">Amenaza: </w:t>
      </w:r>
      <w:r w:rsidRPr="009A34FC">
        <w:rPr>
          <w:rFonts w:ascii="Verdana" w:hAnsi="Verdana"/>
          <w:sz w:val="22"/>
          <w:szCs w:val="22"/>
        </w:rPr>
        <w:t>Peligro latente de que un evento físico de origen natural, o causado, o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pacing w:val="-1"/>
          <w:sz w:val="22"/>
          <w:szCs w:val="22"/>
        </w:rPr>
        <w:t>inducido</w:t>
      </w:r>
      <w:r w:rsidRPr="009A34FC">
        <w:rPr>
          <w:rFonts w:ascii="Verdana" w:hAnsi="Verdana"/>
          <w:spacing w:val="-14"/>
          <w:sz w:val="22"/>
          <w:szCs w:val="22"/>
        </w:rPr>
        <w:t xml:space="preserve"> </w:t>
      </w:r>
      <w:r w:rsidRPr="009A34FC">
        <w:rPr>
          <w:rFonts w:ascii="Verdana" w:hAnsi="Verdana"/>
          <w:spacing w:val="-1"/>
          <w:sz w:val="22"/>
          <w:szCs w:val="22"/>
        </w:rPr>
        <w:t>por</w:t>
      </w:r>
      <w:r w:rsidRPr="009A34FC">
        <w:rPr>
          <w:rFonts w:ascii="Verdana" w:hAnsi="Verdana"/>
          <w:spacing w:val="-13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la</w:t>
      </w:r>
      <w:r w:rsidRPr="009A34FC">
        <w:rPr>
          <w:rFonts w:ascii="Verdana" w:hAnsi="Verdana"/>
          <w:spacing w:val="-14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acción</w:t>
      </w:r>
      <w:r w:rsidRPr="009A34FC">
        <w:rPr>
          <w:rFonts w:ascii="Verdana" w:hAnsi="Verdana"/>
          <w:spacing w:val="-14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humana</w:t>
      </w:r>
      <w:r w:rsidRPr="009A34FC">
        <w:rPr>
          <w:rFonts w:ascii="Verdana" w:hAnsi="Verdana"/>
          <w:spacing w:val="-14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de</w:t>
      </w:r>
      <w:r w:rsidRPr="009A34FC">
        <w:rPr>
          <w:rFonts w:ascii="Verdana" w:hAnsi="Verdana"/>
          <w:spacing w:val="-17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manera</w:t>
      </w:r>
      <w:r w:rsidRPr="009A34FC">
        <w:rPr>
          <w:rFonts w:ascii="Verdana" w:hAnsi="Verdana"/>
          <w:spacing w:val="-12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accidental,</w:t>
      </w:r>
      <w:r w:rsidRPr="009A34FC">
        <w:rPr>
          <w:rFonts w:ascii="Verdana" w:hAnsi="Verdana"/>
          <w:spacing w:val="-13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se</w:t>
      </w:r>
      <w:r w:rsidRPr="009A34FC">
        <w:rPr>
          <w:rFonts w:ascii="Verdana" w:hAnsi="Verdana"/>
          <w:spacing w:val="-14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presente</w:t>
      </w:r>
      <w:r w:rsidRPr="009A34FC">
        <w:rPr>
          <w:rFonts w:ascii="Verdana" w:hAnsi="Verdana"/>
          <w:spacing w:val="-16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con</w:t>
      </w:r>
      <w:r w:rsidRPr="009A34FC">
        <w:rPr>
          <w:rFonts w:ascii="Verdana" w:hAnsi="Verdana"/>
          <w:spacing w:val="-14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una</w:t>
      </w:r>
      <w:r w:rsidRPr="009A34FC">
        <w:rPr>
          <w:rFonts w:ascii="Verdana" w:hAnsi="Verdana"/>
          <w:spacing w:val="-14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severidad</w:t>
      </w:r>
      <w:r w:rsidRPr="009A34FC">
        <w:rPr>
          <w:rFonts w:ascii="Verdana" w:hAnsi="Verdana"/>
          <w:spacing w:val="-58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suficiente para causar pérdida de vidas, lesiones u otros impactos en la salud, así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como también daños y pérdidas en los bienes, la infraestructura, los medios de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 xml:space="preserve">sustento, la prestación de servicios y los recursos ambientales. </w:t>
      </w:r>
      <w:r w:rsidRPr="009A34FC">
        <w:rPr>
          <w:rFonts w:ascii="Verdana" w:hAnsi="Verdana"/>
          <w:i/>
          <w:sz w:val="22"/>
          <w:szCs w:val="22"/>
        </w:rPr>
        <w:t>(Conforme a lo</w:t>
      </w:r>
      <w:r w:rsidRPr="009A34FC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i/>
          <w:sz w:val="22"/>
          <w:szCs w:val="22"/>
        </w:rPr>
        <w:t>establecido</w:t>
      </w:r>
      <w:r w:rsidRPr="009A34FC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9A34FC">
        <w:rPr>
          <w:rFonts w:ascii="Verdana" w:hAnsi="Verdana"/>
          <w:i/>
          <w:sz w:val="22"/>
          <w:szCs w:val="22"/>
        </w:rPr>
        <w:t>en</w:t>
      </w:r>
      <w:r w:rsidRPr="009A34FC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9A34FC">
        <w:rPr>
          <w:rFonts w:ascii="Verdana" w:hAnsi="Verdana"/>
          <w:i/>
          <w:sz w:val="22"/>
          <w:szCs w:val="22"/>
        </w:rPr>
        <w:t>el</w:t>
      </w:r>
      <w:r w:rsidRPr="009A34FC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9A34FC">
        <w:rPr>
          <w:rFonts w:ascii="Verdana" w:hAnsi="Verdana"/>
          <w:i/>
          <w:sz w:val="22"/>
          <w:szCs w:val="22"/>
        </w:rPr>
        <w:t>Artículo</w:t>
      </w:r>
      <w:r w:rsidRPr="009A34FC">
        <w:rPr>
          <w:rFonts w:ascii="Verdana" w:hAnsi="Verdana"/>
          <w:i/>
          <w:spacing w:val="-4"/>
          <w:sz w:val="22"/>
          <w:szCs w:val="22"/>
        </w:rPr>
        <w:t xml:space="preserve"> </w:t>
      </w:r>
      <w:r w:rsidRPr="009A34FC">
        <w:rPr>
          <w:rFonts w:ascii="Verdana" w:hAnsi="Verdana"/>
          <w:i/>
          <w:sz w:val="22"/>
          <w:szCs w:val="22"/>
        </w:rPr>
        <w:t>4</w:t>
      </w:r>
      <w:r w:rsidRPr="009A34FC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9A34FC">
        <w:rPr>
          <w:rFonts w:ascii="Verdana" w:hAnsi="Verdana"/>
          <w:i/>
          <w:sz w:val="22"/>
          <w:szCs w:val="22"/>
        </w:rPr>
        <w:t>de</w:t>
      </w:r>
      <w:r w:rsidRPr="009A34FC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9A34FC">
        <w:rPr>
          <w:rFonts w:ascii="Verdana" w:hAnsi="Verdana"/>
          <w:i/>
          <w:sz w:val="22"/>
          <w:szCs w:val="22"/>
        </w:rPr>
        <w:t>la</w:t>
      </w:r>
      <w:r w:rsidRPr="009A34FC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9A34FC">
        <w:rPr>
          <w:rFonts w:ascii="Verdana" w:hAnsi="Verdana"/>
          <w:i/>
          <w:sz w:val="22"/>
          <w:szCs w:val="22"/>
        </w:rPr>
        <w:t>Ley</w:t>
      </w:r>
      <w:r w:rsidRPr="009A34FC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9A34FC">
        <w:rPr>
          <w:rFonts w:ascii="Verdana" w:hAnsi="Verdana"/>
          <w:i/>
          <w:sz w:val="22"/>
          <w:szCs w:val="22"/>
        </w:rPr>
        <w:t>1523</w:t>
      </w:r>
      <w:r w:rsidRPr="009A34FC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9A34FC">
        <w:rPr>
          <w:rFonts w:ascii="Verdana" w:hAnsi="Verdana"/>
          <w:i/>
          <w:sz w:val="22"/>
          <w:szCs w:val="22"/>
        </w:rPr>
        <w:t>del</w:t>
      </w:r>
      <w:r w:rsidRPr="009A34FC">
        <w:rPr>
          <w:rFonts w:ascii="Verdana" w:hAnsi="Verdana"/>
          <w:i/>
          <w:spacing w:val="-4"/>
          <w:sz w:val="22"/>
          <w:szCs w:val="22"/>
        </w:rPr>
        <w:t xml:space="preserve"> </w:t>
      </w:r>
      <w:r w:rsidRPr="009A34FC">
        <w:rPr>
          <w:rFonts w:ascii="Verdana" w:hAnsi="Verdana"/>
          <w:i/>
          <w:sz w:val="22"/>
          <w:szCs w:val="22"/>
        </w:rPr>
        <w:t>24</w:t>
      </w:r>
      <w:r w:rsidRPr="009A34FC">
        <w:rPr>
          <w:rFonts w:ascii="Verdana" w:hAnsi="Verdana"/>
          <w:i/>
          <w:spacing w:val="-7"/>
          <w:sz w:val="22"/>
          <w:szCs w:val="22"/>
        </w:rPr>
        <w:t xml:space="preserve"> </w:t>
      </w:r>
      <w:r w:rsidRPr="009A34FC">
        <w:rPr>
          <w:rFonts w:ascii="Verdana" w:hAnsi="Verdana"/>
          <w:i/>
          <w:sz w:val="22"/>
          <w:szCs w:val="22"/>
        </w:rPr>
        <w:t>de</w:t>
      </w:r>
      <w:r w:rsidRPr="009A34FC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9A34FC">
        <w:rPr>
          <w:rFonts w:ascii="Verdana" w:hAnsi="Verdana"/>
          <w:i/>
          <w:sz w:val="22"/>
          <w:szCs w:val="22"/>
        </w:rPr>
        <w:t>abril</w:t>
      </w:r>
      <w:r w:rsidRPr="009A34FC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9A34FC">
        <w:rPr>
          <w:rFonts w:ascii="Verdana" w:hAnsi="Verdana"/>
          <w:i/>
          <w:sz w:val="22"/>
          <w:szCs w:val="22"/>
        </w:rPr>
        <w:t>de</w:t>
      </w:r>
      <w:r w:rsidRPr="009A34FC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9A34FC">
        <w:rPr>
          <w:rFonts w:ascii="Verdana" w:hAnsi="Verdana"/>
          <w:i/>
          <w:sz w:val="22"/>
          <w:szCs w:val="22"/>
        </w:rPr>
        <w:t>2012</w:t>
      </w:r>
      <w:r w:rsidRPr="009A34FC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9A34FC">
        <w:rPr>
          <w:rFonts w:ascii="Verdana" w:hAnsi="Verdana"/>
          <w:i/>
          <w:sz w:val="22"/>
          <w:szCs w:val="22"/>
        </w:rPr>
        <w:t>Política</w:t>
      </w:r>
      <w:r w:rsidRPr="009A34FC">
        <w:rPr>
          <w:rFonts w:ascii="Verdana" w:hAnsi="Verdana"/>
          <w:i/>
          <w:spacing w:val="-4"/>
          <w:sz w:val="22"/>
          <w:szCs w:val="22"/>
        </w:rPr>
        <w:t xml:space="preserve"> </w:t>
      </w:r>
      <w:r w:rsidRPr="009A34FC">
        <w:rPr>
          <w:rFonts w:ascii="Verdana" w:hAnsi="Verdana"/>
          <w:i/>
          <w:sz w:val="22"/>
          <w:szCs w:val="22"/>
        </w:rPr>
        <w:t>Nacional</w:t>
      </w:r>
      <w:r w:rsidRPr="009A34FC">
        <w:rPr>
          <w:rFonts w:ascii="Verdana" w:hAnsi="Verdana"/>
          <w:i/>
          <w:spacing w:val="-59"/>
          <w:sz w:val="22"/>
          <w:szCs w:val="22"/>
        </w:rPr>
        <w:t xml:space="preserve"> </w:t>
      </w:r>
      <w:r w:rsidRPr="009A34FC">
        <w:rPr>
          <w:rFonts w:ascii="Verdana" w:hAnsi="Verdana"/>
          <w:i/>
          <w:sz w:val="22"/>
          <w:szCs w:val="22"/>
        </w:rPr>
        <w:t>de</w:t>
      </w:r>
      <w:r w:rsidRPr="009A34FC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9A34FC">
        <w:rPr>
          <w:rFonts w:ascii="Verdana" w:hAnsi="Verdana"/>
          <w:i/>
          <w:sz w:val="22"/>
          <w:szCs w:val="22"/>
        </w:rPr>
        <w:t>Gestión del Riesgo</w:t>
      </w:r>
      <w:r w:rsidRPr="009A34FC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9A34FC">
        <w:rPr>
          <w:rFonts w:ascii="Verdana" w:hAnsi="Verdana"/>
          <w:i/>
          <w:sz w:val="22"/>
          <w:szCs w:val="22"/>
        </w:rPr>
        <w:t>de</w:t>
      </w:r>
      <w:r w:rsidRPr="009A34FC">
        <w:rPr>
          <w:rFonts w:ascii="Verdana" w:hAnsi="Verdana"/>
          <w:i/>
          <w:spacing w:val="2"/>
          <w:sz w:val="22"/>
          <w:szCs w:val="22"/>
        </w:rPr>
        <w:t xml:space="preserve"> </w:t>
      </w:r>
      <w:r w:rsidRPr="009A34FC">
        <w:rPr>
          <w:rFonts w:ascii="Verdana" w:hAnsi="Verdana"/>
          <w:i/>
          <w:sz w:val="22"/>
          <w:szCs w:val="22"/>
        </w:rPr>
        <w:t>Desastres)</w:t>
      </w:r>
    </w:p>
    <w:p w14:paraId="28728E50" w14:textId="77777777" w:rsidR="0089619F" w:rsidRPr="0089619F" w:rsidRDefault="0089619F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426"/>
        <w:rPr>
          <w:rFonts w:ascii="Verdana" w:hAnsi="Verdana"/>
          <w:b/>
          <w:sz w:val="22"/>
          <w:szCs w:val="22"/>
        </w:rPr>
      </w:pPr>
    </w:p>
    <w:p w14:paraId="0B6B3F42" w14:textId="77777777" w:rsidR="0089619F" w:rsidRPr="009A34FC" w:rsidRDefault="005805B2" w:rsidP="009A34FC">
      <w:pPr>
        <w:widowControl w:val="0"/>
        <w:tabs>
          <w:tab w:val="left" w:pos="1402"/>
        </w:tabs>
        <w:autoSpaceDE w:val="0"/>
        <w:autoSpaceDN w:val="0"/>
        <w:rPr>
          <w:rFonts w:ascii="Verdana" w:hAnsi="Verdana"/>
          <w:sz w:val="22"/>
          <w:szCs w:val="22"/>
        </w:rPr>
      </w:pPr>
      <w:r w:rsidRPr="009A34FC">
        <w:rPr>
          <w:rFonts w:ascii="Verdana" w:hAnsi="Verdana"/>
          <w:b/>
          <w:sz w:val="22"/>
          <w:szCs w:val="22"/>
        </w:rPr>
        <w:t xml:space="preserve">Aplicativo ICT - INURBE </w:t>
      </w:r>
      <w:r w:rsidRPr="009A34FC">
        <w:rPr>
          <w:rFonts w:ascii="Verdana" w:hAnsi="Verdana"/>
          <w:sz w:val="22"/>
          <w:szCs w:val="22"/>
        </w:rPr>
        <w:t>Sistema de información que contiene el histórico de la gestión adelantada sobre los predios de los extintos Instituto de Crédito Territorial – ICT e Instituto Nacional de Vivienda de Interés Social y Reforma Urbana – INURBE.</w:t>
      </w:r>
    </w:p>
    <w:p w14:paraId="71F32BA1" w14:textId="77777777" w:rsidR="0089619F" w:rsidRPr="00F23C66" w:rsidRDefault="0089619F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426"/>
        <w:rPr>
          <w:rFonts w:ascii="Verdana" w:hAnsi="Verdana"/>
          <w:sz w:val="22"/>
          <w:szCs w:val="22"/>
        </w:rPr>
      </w:pPr>
    </w:p>
    <w:p w14:paraId="7C0C90FA" w14:textId="0922CB5F" w:rsidR="009A34FC" w:rsidRPr="009A34FC" w:rsidRDefault="005805B2" w:rsidP="009A34FC">
      <w:pPr>
        <w:widowControl w:val="0"/>
        <w:tabs>
          <w:tab w:val="left" w:pos="1402"/>
        </w:tabs>
        <w:autoSpaceDE w:val="0"/>
        <w:autoSpaceDN w:val="0"/>
        <w:rPr>
          <w:rFonts w:ascii="Verdana" w:hAnsi="Verdana"/>
          <w:i/>
          <w:sz w:val="22"/>
          <w:szCs w:val="22"/>
        </w:rPr>
      </w:pPr>
      <w:r w:rsidRPr="009A34FC">
        <w:rPr>
          <w:rFonts w:ascii="Verdana" w:hAnsi="Verdana"/>
          <w:b/>
          <w:sz w:val="22"/>
          <w:szCs w:val="22"/>
        </w:rPr>
        <w:t>Base</w:t>
      </w:r>
      <w:r w:rsidRPr="009A34FC">
        <w:rPr>
          <w:rFonts w:ascii="Verdana" w:hAnsi="Verdana"/>
          <w:b/>
          <w:spacing w:val="-10"/>
          <w:sz w:val="22"/>
          <w:szCs w:val="22"/>
        </w:rPr>
        <w:t xml:space="preserve"> </w:t>
      </w:r>
      <w:r w:rsidRPr="009A34FC">
        <w:rPr>
          <w:rFonts w:ascii="Verdana" w:hAnsi="Verdana"/>
          <w:b/>
          <w:sz w:val="22"/>
          <w:szCs w:val="22"/>
        </w:rPr>
        <w:t>de</w:t>
      </w:r>
      <w:r w:rsidRPr="009A34FC">
        <w:rPr>
          <w:rFonts w:ascii="Verdana" w:hAnsi="Verdana"/>
          <w:b/>
          <w:spacing w:val="-11"/>
          <w:sz w:val="22"/>
          <w:szCs w:val="22"/>
        </w:rPr>
        <w:t xml:space="preserve"> </w:t>
      </w:r>
      <w:r w:rsidRPr="009A34FC">
        <w:rPr>
          <w:rFonts w:ascii="Verdana" w:hAnsi="Verdana"/>
          <w:b/>
          <w:sz w:val="22"/>
          <w:szCs w:val="22"/>
        </w:rPr>
        <w:t>datos</w:t>
      </w:r>
      <w:r w:rsidRPr="009A34FC">
        <w:rPr>
          <w:rFonts w:ascii="Verdana" w:hAnsi="Verdana"/>
          <w:b/>
          <w:spacing w:val="-13"/>
          <w:sz w:val="22"/>
          <w:szCs w:val="22"/>
        </w:rPr>
        <w:t xml:space="preserve"> </w:t>
      </w:r>
      <w:r w:rsidRPr="009A34FC">
        <w:rPr>
          <w:rFonts w:ascii="Verdana" w:hAnsi="Verdana"/>
          <w:b/>
          <w:sz w:val="22"/>
          <w:szCs w:val="22"/>
        </w:rPr>
        <w:t>catastral</w:t>
      </w:r>
      <w:r w:rsidRPr="009A34FC">
        <w:rPr>
          <w:rFonts w:ascii="Verdana" w:hAnsi="Verdana"/>
          <w:sz w:val="22"/>
          <w:szCs w:val="22"/>
        </w:rPr>
        <w:t>:</w:t>
      </w:r>
      <w:r w:rsidRPr="009A34FC">
        <w:rPr>
          <w:rFonts w:ascii="Verdana" w:hAnsi="Verdana"/>
          <w:spacing w:val="-9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Consiste</w:t>
      </w:r>
      <w:r w:rsidRPr="009A34FC">
        <w:rPr>
          <w:rFonts w:ascii="Verdana" w:hAnsi="Verdana"/>
          <w:spacing w:val="-13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en</w:t>
      </w:r>
      <w:r w:rsidRPr="009A34FC">
        <w:rPr>
          <w:rFonts w:ascii="Verdana" w:hAnsi="Verdana"/>
          <w:spacing w:val="-1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una</w:t>
      </w:r>
      <w:r w:rsidRPr="009A34FC">
        <w:rPr>
          <w:rFonts w:ascii="Verdana" w:hAnsi="Verdana"/>
          <w:spacing w:val="-13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base</w:t>
      </w:r>
      <w:r w:rsidRPr="009A34FC">
        <w:rPr>
          <w:rFonts w:ascii="Verdana" w:hAnsi="Verdana"/>
          <w:spacing w:val="-13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de</w:t>
      </w:r>
      <w:r w:rsidRPr="009A34FC">
        <w:rPr>
          <w:rFonts w:ascii="Verdana" w:hAnsi="Verdana"/>
          <w:spacing w:val="-10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datos</w:t>
      </w:r>
      <w:r w:rsidRPr="009A34FC">
        <w:rPr>
          <w:rFonts w:ascii="Verdana" w:hAnsi="Verdana"/>
          <w:spacing w:val="-12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digital</w:t>
      </w:r>
      <w:r w:rsidRPr="009A34FC">
        <w:rPr>
          <w:rFonts w:ascii="Verdana" w:hAnsi="Verdana"/>
          <w:spacing w:val="-1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en</w:t>
      </w:r>
      <w:r w:rsidRPr="009A34FC">
        <w:rPr>
          <w:rFonts w:ascii="Verdana" w:hAnsi="Verdana"/>
          <w:spacing w:val="-13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formato</w:t>
      </w:r>
      <w:r w:rsidRPr="009A34FC">
        <w:rPr>
          <w:rFonts w:ascii="Verdana" w:hAnsi="Verdana"/>
          <w:spacing w:val="-13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vectorial</w:t>
      </w:r>
      <w:r w:rsidRPr="009A34FC">
        <w:rPr>
          <w:rFonts w:ascii="Verdana" w:hAnsi="Verdana"/>
          <w:spacing w:val="-59"/>
          <w:sz w:val="22"/>
          <w:szCs w:val="22"/>
        </w:rPr>
        <w:t xml:space="preserve"> </w:t>
      </w:r>
      <w:r w:rsidRPr="009A34FC">
        <w:rPr>
          <w:rFonts w:ascii="Verdana" w:hAnsi="Verdana"/>
          <w:spacing w:val="-1"/>
          <w:sz w:val="22"/>
          <w:szCs w:val="22"/>
        </w:rPr>
        <w:t>que</w:t>
      </w:r>
      <w:r w:rsidRPr="009A34FC">
        <w:rPr>
          <w:rFonts w:ascii="Verdana" w:hAnsi="Verdana"/>
          <w:spacing w:val="-14"/>
          <w:sz w:val="22"/>
          <w:szCs w:val="22"/>
        </w:rPr>
        <w:t xml:space="preserve"> </w:t>
      </w:r>
      <w:r w:rsidRPr="009A34FC">
        <w:rPr>
          <w:rFonts w:ascii="Verdana" w:hAnsi="Verdana"/>
          <w:spacing w:val="-1"/>
          <w:sz w:val="22"/>
          <w:szCs w:val="22"/>
        </w:rPr>
        <w:t>contiene</w:t>
      </w:r>
      <w:r w:rsidRPr="009A34FC">
        <w:rPr>
          <w:rFonts w:ascii="Verdana" w:hAnsi="Verdana"/>
          <w:spacing w:val="-17"/>
          <w:sz w:val="22"/>
          <w:szCs w:val="22"/>
        </w:rPr>
        <w:t xml:space="preserve"> </w:t>
      </w:r>
      <w:r w:rsidRPr="009A34FC">
        <w:rPr>
          <w:rFonts w:ascii="Verdana" w:hAnsi="Verdana"/>
          <w:spacing w:val="-1"/>
          <w:sz w:val="22"/>
          <w:szCs w:val="22"/>
        </w:rPr>
        <w:t>los</w:t>
      </w:r>
      <w:r w:rsidRPr="009A34FC">
        <w:rPr>
          <w:rFonts w:ascii="Verdana" w:hAnsi="Verdana"/>
          <w:spacing w:val="-13"/>
          <w:sz w:val="22"/>
          <w:szCs w:val="22"/>
        </w:rPr>
        <w:t xml:space="preserve"> </w:t>
      </w:r>
      <w:r w:rsidRPr="009A34FC">
        <w:rPr>
          <w:rFonts w:ascii="Verdana" w:hAnsi="Verdana"/>
          <w:spacing w:val="-1"/>
          <w:sz w:val="22"/>
          <w:szCs w:val="22"/>
        </w:rPr>
        <w:t>objetos</w:t>
      </w:r>
      <w:r w:rsidRPr="009A34FC">
        <w:rPr>
          <w:rFonts w:ascii="Verdana" w:hAnsi="Verdana"/>
          <w:spacing w:val="-16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geográficos</w:t>
      </w:r>
      <w:r w:rsidRPr="009A34FC">
        <w:rPr>
          <w:rFonts w:ascii="Verdana" w:hAnsi="Verdana"/>
          <w:spacing w:val="-16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estructurados</w:t>
      </w:r>
      <w:r w:rsidRPr="009A34FC">
        <w:rPr>
          <w:rFonts w:ascii="Verdana" w:hAnsi="Verdana"/>
          <w:spacing w:val="-13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conforme</w:t>
      </w:r>
      <w:r w:rsidRPr="009A34FC">
        <w:rPr>
          <w:rFonts w:ascii="Verdana" w:hAnsi="Verdana"/>
          <w:spacing w:val="-14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con</w:t>
      </w:r>
      <w:r w:rsidRPr="009A34FC">
        <w:rPr>
          <w:rFonts w:ascii="Verdana" w:hAnsi="Verdana"/>
          <w:spacing w:val="-14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el</w:t>
      </w:r>
      <w:r w:rsidRPr="009A34FC">
        <w:rPr>
          <w:rFonts w:ascii="Verdana" w:hAnsi="Verdana"/>
          <w:spacing w:val="-16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modelo</w:t>
      </w:r>
      <w:r w:rsidRPr="009A34FC">
        <w:rPr>
          <w:rFonts w:ascii="Verdana" w:hAnsi="Verdana"/>
          <w:spacing w:val="-14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de</w:t>
      </w:r>
      <w:r w:rsidRPr="009A34FC">
        <w:rPr>
          <w:rFonts w:ascii="Verdana" w:hAnsi="Verdana"/>
          <w:spacing w:val="-13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datos</w:t>
      </w:r>
      <w:r w:rsidRPr="009A34FC">
        <w:rPr>
          <w:rFonts w:ascii="Verdana" w:hAnsi="Verdana"/>
          <w:spacing w:val="-59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para</w:t>
      </w:r>
      <w:r w:rsidRPr="009A34FC">
        <w:rPr>
          <w:rFonts w:ascii="Verdana" w:hAnsi="Verdana"/>
          <w:spacing w:val="52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la</w:t>
      </w:r>
      <w:r w:rsidRPr="009A34FC">
        <w:rPr>
          <w:rFonts w:ascii="Verdana" w:hAnsi="Verdana"/>
          <w:spacing w:val="49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representación</w:t>
      </w:r>
      <w:r w:rsidRPr="009A34FC">
        <w:rPr>
          <w:rFonts w:ascii="Verdana" w:hAnsi="Verdana"/>
          <w:spacing w:val="47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de</w:t>
      </w:r>
      <w:r w:rsidRPr="009A34FC">
        <w:rPr>
          <w:rFonts w:ascii="Verdana" w:hAnsi="Verdana"/>
          <w:spacing w:val="52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los</w:t>
      </w:r>
      <w:r w:rsidRPr="009A34FC">
        <w:rPr>
          <w:rFonts w:ascii="Verdana" w:hAnsi="Verdana"/>
          <w:spacing w:val="52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elementos</w:t>
      </w:r>
      <w:r w:rsidRPr="009A34FC">
        <w:rPr>
          <w:rFonts w:ascii="Verdana" w:hAnsi="Verdana"/>
          <w:spacing w:val="5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de</w:t>
      </w:r>
      <w:r w:rsidRPr="009A34FC">
        <w:rPr>
          <w:rFonts w:ascii="Verdana" w:hAnsi="Verdana"/>
          <w:spacing w:val="49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un</w:t>
      </w:r>
      <w:r w:rsidRPr="009A34FC">
        <w:rPr>
          <w:rFonts w:ascii="Verdana" w:hAnsi="Verdana"/>
          <w:spacing w:val="52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área</w:t>
      </w:r>
      <w:r w:rsidRPr="009A34FC">
        <w:rPr>
          <w:rFonts w:ascii="Verdana" w:hAnsi="Verdana"/>
          <w:spacing w:val="50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definida</w:t>
      </w:r>
      <w:r w:rsidRPr="009A34FC">
        <w:rPr>
          <w:rFonts w:ascii="Verdana" w:hAnsi="Verdana"/>
          <w:spacing w:val="52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por</w:t>
      </w:r>
      <w:r w:rsidRPr="009A34FC">
        <w:rPr>
          <w:rFonts w:ascii="Verdana" w:hAnsi="Verdana"/>
          <w:spacing w:val="52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un</w:t>
      </w:r>
      <w:r w:rsidRPr="009A34FC">
        <w:rPr>
          <w:rFonts w:ascii="Verdana" w:hAnsi="Verdana"/>
          <w:spacing w:val="49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límite</w:t>
      </w:r>
      <w:r w:rsidRPr="009A34FC">
        <w:rPr>
          <w:rFonts w:ascii="Verdana" w:hAnsi="Verdana"/>
          <w:spacing w:val="52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de proyecto.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En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la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estructura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vectorial,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los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objetos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se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representan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mediante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tres</w:t>
      </w:r>
      <w:r w:rsidRPr="009A34FC">
        <w:rPr>
          <w:rFonts w:ascii="Verdana" w:hAnsi="Verdana"/>
          <w:spacing w:val="-59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entidades geométricas básicas: puntos, líneas y polígonos. La geometría de los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elementos capturados depende de los tamaños y áreas mínimas definidos para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 xml:space="preserve">cada escala de acuerdo con el catálogo de objetos. </w:t>
      </w:r>
      <w:r w:rsidRPr="009A34FC">
        <w:rPr>
          <w:rFonts w:ascii="Verdana" w:hAnsi="Verdana"/>
          <w:i/>
          <w:sz w:val="22"/>
          <w:szCs w:val="22"/>
        </w:rPr>
        <w:t>(Conforme lo establecido en la</w:t>
      </w:r>
      <w:r w:rsidRPr="009A34FC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i/>
          <w:sz w:val="22"/>
          <w:szCs w:val="22"/>
        </w:rPr>
        <w:t xml:space="preserve">página </w:t>
      </w:r>
      <w:r w:rsidRPr="009A34FC">
        <w:rPr>
          <w:rFonts w:ascii="Verdana" w:hAnsi="Verdana"/>
          <w:i/>
          <w:spacing w:val="-2"/>
          <w:sz w:val="22"/>
          <w:szCs w:val="22"/>
        </w:rPr>
        <w:t>del</w:t>
      </w:r>
      <w:r w:rsidR="009A34FC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9A34FC">
        <w:rPr>
          <w:rFonts w:ascii="Verdana" w:hAnsi="Verdana"/>
          <w:i/>
          <w:spacing w:val="-1"/>
          <w:sz w:val="22"/>
          <w:szCs w:val="22"/>
        </w:rPr>
        <w:t>IGAChttps://</w:t>
      </w:r>
      <w:hyperlink r:id="rId11" w:history="1">
        <w:r w:rsidRPr="009A34FC">
          <w:rPr>
            <w:rStyle w:val="Hipervnculo"/>
            <w:rFonts w:ascii="Verdana" w:hAnsi="Verdana"/>
            <w:i/>
            <w:spacing w:val="-1"/>
            <w:sz w:val="22"/>
            <w:szCs w:val="22"/>
          </w:rPr>
          <w:t>www.igac.gov.co/sites/igac.gov.co/files/noticias/anexo_ especificacione</w:t>
        </w:r>
      </w:hyperlink>
      <w:r w:rsidRPr="009A34FC">
        <w:rPr>
          <w:rFonts w:ascii="Verdana" w:hAnsi="Verdana"/>
          <w:i/>
          <w:sz w:val="22"/>
          <w:szCs w:val="22"/>
        </w:rPr>
        <w:t>s_tecnicas_de_levantamiento_catastral.pdf).</w:t>
      </w:r>
    </w:p>
    <w:p w14:paraId="27CF427A" w14:textId="77777777" w:rsidR="0089619F" w:rsidRPr="0089619F" w:rsidRDefault="0089619F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426"/>
        <w:rPr>
          <w:rFonts w:ascii="Verdana" w:hAnsi="Verdana"/>
          <w:b/>
          <w:sz w:val="22"/>
          <w:szCs w:val="22"/>
        </w:rPr>
      </w:pPr>
    </w:p>
    <w:p w14:paraId="276F56D7" w14:textId="77777777" w:rsidR="0089619F" w:rsidRPr="009A34FC" w:rsidRDefault="005805B2" w:rsidP="009A34FC">
      <w:pPr>
        <w:widowControl w:val="0"/>
        <w:tabs>
          <w:tab w:val="left" w:pos="1402"/>
        </w:tabs>
        <w:autoSpaceDE w:val="0"/>
        <w:autoSpaceDN w:val="0"/>
        <w:rPr>
          <w:rFonts w:ascii="Verdana" w:hAnsi="Verdana"/>
          <w:i/>
          <w:sz w:val="22"/>
          <w:szCs w:val="22"/>
        </w:rPr>
      </w:pPr>
      <w:r w:rsidRPr="009A34FC">
        <w:rPr>
          <w:rFonts w:ascii="Verdana" w:hAnsi="Verdana"/>
          <w:b/>
          <w:sz w:val="22"/>
          <w:szCs w:val="22"/>
        </w:rPr>
        <w:t xml:space="preserve">Bien fiscal titulable. </w:t>
      </w:r>
      <w:r w:rsidRPr="009A34FC">
        <w:rPr>
          <w:rFonts w:ascii="Verdana" w:hAnsi="Verdana"/>
          <w:sz w:val="22"/>
          <w:szCs w:val="22"/>
        </w:rPr>
        <w:t>Corresponde a aquel de propiedad de los extintos ICT –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INURBE susceptibles de cesión de conformidad con lo dispuesto en el artículo 277</w:t>
      </w:r>
      <w:r w:rsidRPr="009A34FC">
        <w:rPr>
          <w:rFonts w:ascii="Verdana" w:hAnsi="Verdana"/>
          <w:spacing w:val="-59"/>
          <w:sz w:val="22"/>
          <w:szCs w:val="22"/>
        </w:rPr>
        <w:t xml:space="preserve"> </w:t>
      </w:r>
      <w:r w:rsidRPr="009A34FC">
        <w:rPr>
          <w:rFonts w:ascii="Verdana" w:hAnsi="Verdana"/>
          <w:spacing w:val="-1"/>
          <w:sz w:val="22"/>
          <w:szCs w:val="22"/>
        </w:rPr>
        <w:t xml:space="preserve">de la Ley 1955 </w:t>
      </w:r>
      <w:r w:rsidRPr="009A34FC">
        <w:rPr>
          <w:rFonts w:ascii="Verdana" w:hAnsi="Verdana"/>
          <w:sz w:val="22"/>
          <w:szCs w:val="22"/>
        </w:rPr>
        <w:t>de 2019 recibidos por el Ministerio de Vivienda, Ciudad y Territorio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como</w:t>
      </w:r>
      <w:r w:rsidRPr="009A34FC">
        <w:rPr>
          <w:rFonts w:ascii="Verdana" w:hAnsi="Verdana"/>
          <w:spacing w:val="-3"/>
          <w:sz w:val="22"/>
          <w:szCs w:val="22"/>
        </w:rPr>
        <w:t xml:space="preserve"> </w:t>
      </w:r>
      <w:proofErr w:type="spellStart"/>
      <w:r w:rsidRPr="009A34FC">
        <w:rPr>
          <w:rFonts w:ascii="Verdana" w:hAnsi="Verdana"/>
          <w:sz w:val="22"/>
          <w:szCs w:val="22"/>
        </w:rPr>
        <w:t>subrogatario</w:t>
      </w:r>
      <w:proofErr w:type="spellEnd"/>
      <w:r w:rsidRPr="009A34FC">
        <w:rPr>
          <w:rFonts w:ascii="Verdana" w:hAnsi="Verdana"/>
          <w:sz w:val="22"/>
          <w:szCs w:val="22"/>
        </w:rPr>
        <w:t xml:space="preserve"> legal</w:t>
      </w:r>
      <w:r w:rsidRPr="009A34FC">
        <w:rPr>
          <w:rFonts w:ascii="Verdana" w:hAnsi="Verdana"/>
          <w:spacing w:val="-3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de sus bienes,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derechos</w:t>
      </w:r>
      <w:r w:rsidRPr="009A34FC">
        <w:rPr>
          <w:rFonts w:ascii="Verdana" w:hAnsi="Verdana"/>
          <w:spacing w:val="-4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y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obligaciones.</w:t>
      </w:r>
    </w:p>
    <w:p w14:paraId="7D15F30F" w14:textId="77777777" w:rsidR="0089619F" w:rsidRPr="0089619F" w:rsidRDefault="0089619F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426"/>
        <w:rPr>
          <w:rFonts w:ascii="Verdana" w:hAnsi="Verdana"/>
          <w:b/>
          <w:sz w:val="22"/>
          <w:szCs w:val="22"/>
        </w:rPr>
      </w:pPr>
    </w:p>
    <w:p w14:paraId="68381624" w14:textId="77777777" w:rsidR="0089619F" w:rsidRPr="009A34FC" w:rsidRDefault="005805B2" w:rsidP="009A34FC">
      <w:pPr>
        <w:widowControl w:val="0"/>
        <w:tabs>
          <w:tab w:val="left" w:pos="1402"/>
        </w:tabs>
        <w:autoSpaceDE w:val="0"/>
        <w:autoSpaceDN w:val="0"/>
        <w:rPr>
          <w:rFonts w:ascii="Verdana" w:hAnsi="Verdana"/>
          <w:i/>
          <w:sz w:val="22"/>
          <w:szCs w:val="22"/>
        </w:rPr>
      </w:pPr>
      <w:r w:rsidRPr="009A34FC">
        <w:rPr>
          <w:rFonts w:ascii="Verdana" w:hAnsi="Verdana"/>
          <w:b/>
          <w:sz w:val="22"/>
          <w:szCs w:val="22"/>
        </w:rPr>
        <w:t xml:space="preserve">Carta catastral urbana: </w:t>
      </w:r>
      <w:r w:rsidRPr="009A34FC">
        <w:rPr>
          <w:rFonts w:ascii="Verdana" w:hAnsi="Verdana"/>
          <w:sz w:val="22"/>
          <w:szCs w:val="22"/>
        </w:rPr>
        <w:t>Documento gráfico georreferenciado con localización de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los predios,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elaborado</w:t>
      </w:r>
      <w:r w:rsidRPr="009A34FC">
        <w:rPr>
          <w:rFonts w:ascii="Verdana" w:hAnsi="Verdana"/>
          <w:spacing w:val="-5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a</w:t>
      </w:r>
      <w:r w:rsidRPr="009A34FC">
        <w:rPr>
          <w:rFonts w:ascii="Verdana" w:hAnsi="Verdana"/>
          <w:spacing w:val="-8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escala</w:t>
      </w:r>
      <w:r w:rsidRPr="009A34FC">
        <w:rPr>
          <w:rFonts w:ascii="Verdana" w:hAnsi="Verdana"/>
          <w:spacing w:val="-3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diferente</w:t>
      </w:r>
      <w:r w:rsidRPr="009A34FC">
        <w:rPr>
          <w:rFonts w:ascii="Verdana" w:hAnsi="Verdana"/>
          <w:spacing w:val="-5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según</w:t>
      </w:r>
      <w:r w:rsidRPr="009A34FC">
        <w:rPr>
          <w:rFonts w:ascii="Verdana" w:hAnsi="Verdana"/>
          <w:spacing w:val="-6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se</w:t>
      </w:r>
      <w:r w:rsidRPr="009A34FC">
        <w:rPr>
          <w:rFonts w:ascii="Verdana" w:hAnsi="Verdana"/>
          <w:spacing w:val="-5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trate</w:t>
      </w:r>
      <w:r w:rsidRPr="009A34FC">
        <w:rPr>
          <w:rFonts w:ascii="Verdana" w:hAnsi="Verdana"/>
          <w:spacing w:val="-5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del</w:t>
      </w:r>
      <w:r w:rsidRPr="009A34FC">
        <w:rPr>
          <w:rFonts w:ascii="Verdana" w:hAnsi="Verdana"/>
          <w:spacing w:val="-5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sector</w:t>
      </w:r>
      <w:r w:rsidRPr="009A34FC">
        <w:rPr>
          <w:rFonts w:ascii="Verdana" w:hAnsi="Verdana"/>
          <w:spacing w:val="-2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urbano</w:t>
      </w:r>
      <w:r w:rsidRPr="009A34FC">
        <w:rPr>
          <w:rFonts w:ascii="Verdana" w:hAnsi="Verdana"/>
          <w:spacing w:val="-8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o</w:t>
      </w:r>
      <w:r w:rsidRPr="009A34FC">
        <w:rPr>
          <w:rFonts w:ascii="Verdana" w:hAnsi="Verdana"/>
          <w:spacing w:val="-3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el</w:t>
      </w:r>
      <w:r w:rsidRPr="009A34FC">
        <w:rPr>
          <w:rFonts w:ascii="Verdana" w:hAnsi="Verdana"/>
          <w:spacing w:val="-6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rural.</w:t>
      </w:r>
      <w:r w:rsidRPr="009A34FC">
        <w:rPr>
          <w:rFonts w:ascii="Verdana" w:hAnsi="Verdana"/>
          <w:spacing w:val="-59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(Conforme a lo establecido en el Glosario de la página oficial el Instituto Geográfico</w:t>
      </w:r>
      <w:r w:rsidRPr="009A34FC">
        <w:rPr>
          <w:rFonts w:ascii="Verdana" w:hAnsi="Verdana"/>
          <w:spacing w:val="-59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Agustín Codazzi</w:t>
      </w:r>
      <w:r w:rsidRPr="009A34FC">
        <w:rPr>
          <w:rFonts w:ascii="Verdana" w:hAnsi="Verdana"/>
          <w:spacing w:val="-3"/>
          <w:sz w:val="22"/>
          <w:szCs w:val="22"/>
        </w:rPr>
        <w:t xml:space="preserve"> </w:t>
      </w:r>
      <w:r w:rsidRPr="009A34FC">
        <w:rPr>
          <w:rFonts w:ascii="Verdana" w:hAnsi="Verdana"/>
          <w:i/>
          <w:sz w:val="22"/>
          <w:szCs w:val="22"/>
        </w:rPr>
        <w:t>IGAC</w:t>
      </w:r>
      <w:r w:rsidRPr="009A34FC">
        <w:rPr>
          <w:rFonts w:ascii="Verdana" w:hAnsi="Verdana"/>
          <w:i/>
          <w:spacing w:val="-1"/>
          <w:sz w:val="22"/>
          <w:szCs w:val="22"/>
        </w:rPr>
        <w:t xml:space="preserve"> </w:t>
      </w:r>
      <w:hyperlink r:id="rId12">
        <w:r w:rsidRPr="009A34FC">
          <w:rPr>
            <w:rFonts w:ascii="Verdana" w:hAnsi="Verdana"/>
            <w:i/>
            <w:sz w:val="22"/>
            <w:szCs w:val="22"/>
            <w:u w:val="single"/>
          </w:rPr>
          <w:t>https://www.igac.gov.co/es/contenido/glosario</w:t>
        </w:r>
      </w:hyperlink>
    </w:p>
    <w:p w14:paraId="4C90D1F0" w14:textId="77777777" w:rsidR="0089619F" w:rsidRPr="0089619F" w:rsidRDefault="0089619F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426"/>
        <w:rPr>
          <w:rFonts w:ascii="Verdana" w:hAnsi="Verdana"/>
          <w:b/>
          <w:sz w:val="22"/>
          <w:szCs w:val="22"/>
        </w:rPr>
      </w:pPr>
    </w:p>
    <w:p w14:paraId="7074D9F5" w14:textId="4AB63EB7" w:rsidR="005805B2" w:rsidRPr="009A34FC" w:rsidRDefault="005805B2" w:rsidP="009A34FC">
      <w:pPr>
        <w:widowControl w:val="0"/>
        <w:tabs>
          <w:tab w:val="left" w:pos="1402"/>
        </w:tabs>
        <w:autoSpaceDE w:val="0"/>
        <w:autoSpaceDN w:val="0"/>
        <w:rPr>
          <w:rFonts w:ascii="Verdana" w:hAnsi="Verdana"/>
          <w:i/>
          <w:sz w:val="22"/>
          <w:szCs w:val="22"/>
        </w:rPr>
      </w:pPr>
      <w:r w:rsidRPr="009A34FC">
        <w:rPr>
          <w:rFonts w:ascii="Verdana" w:hAnsi="Verdana"/>
          <w:b/>
          <w:sz w:val="22"/>
          <w:szCs w:val="22"/>
        </w:rPr>
        <w:lastRenderedPageBreak/>
        <w:t>Cédula</w:t>
      </w:r>
      <w:r w:rsidRPr="009A34FC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b/>
          <w:sz w:val="22"/>
          <w:szCs w:val="22"/>
        </w:rPr>
        <w:t>catastral:</w:t>
      </w:r>
      <w:r w:rsidRPr="009A34FC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Conjunto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de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números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o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caracteres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que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identifican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a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cada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inmueble incorporado en el censo predial y que a su vez lo georreferencia. Para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IGAC</w:t>
      </w:r>
      <w:r w:rsidRPr="009A34FC">
        <w:rPr>
          <w:rFonts w:ascii="Verdana" w:hAnsi="Verdana"/>
          <w:spacing w:val="-9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la</w:t>
      </w:r>
      <w:r w:rsidRPr="009A34FC">
        <w:rPr>
          <w:rFonts w:ascii="Verdana" w:hAnsi="Verdana"/>
          <w:spacing w:val="-10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cédula</w:t>
      </w:r>
      <w:r w:rsidRPr="009A34FC">
        <w:rPr>
          <w:rFonts w:ascii="Verdana" w:hAnsi="Verdana"/>
          <w:spacing w:val="-8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catastral</w:t>
      </w:r>
      <w:r w:rsidRPr="009A34FC">
        <w:rPr>
          <w:rFonts w:ascii="Verdana" w:hAnsi="Verdana"/>
          <w:spacing w:val="-1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consta</w:t>
      </w:r>
      <w:r w:rsidRPr="009A34FC">
        <w:rPr>
          <w:rFonts w:ascii="Verdana" w:hAnsi="Verdana"/>
          <w:spacing w:val="-7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de</w:t>
      </w:r>
      <w:r w:rsidRPr="009A34FC">
        <w:rPr>
          <w:rFonts w:ascii="Verdana" w:hAnsi="Verdana"/>
          <w:spacing w:val="-1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15</w:t>
      </w:r>
      <w:r w:rsidRPr="009A34FC">
        <w:rPr>
          <w:rFonts w:ascii="Verdana" w:hAnsi="Verdana"/>
          <w:spacing w:val="-8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dígitos</w:t>
      </w:r>
      <w:r w:rsidRPr="009A34FC">
        <w:rPr>
          <w:rFonts w:ascii="Verdana" w:hAnsi="Verdana"/>
          <w:spacing w:val="-10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y</w:t>
      </w:r>
      <w:r w:rsidRPr="009A34FC">
        <w:rPr>
          <w:rFonts w:ascii="Verdana" w:hAnsi="Verdana"/>
          <w:spacing w:val="-10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se</w:t>
      </w:r>
      <w:r w:rsidRPr="009A34FC">
        <w:rPr>
          <w:rFonts w:ascii="Verdana" w:hAnsi="Verdana"/>
          <w:spacing w:val="-9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asimila</w:t>
      </w:r>
      <w:r w:rsidRPr="009A34FC">
        <w:rPr>
          <w:rFonts w:ascii="Verdana" w:hAnsi="Verdana"/>
          <w:spacing w:val="-8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al</w:t>
      </w:r>
      <w:r w:rsidRPr="009A34FC">
        <w:rPr>
          <w:rFonts w:ascii="Verdana" w:hAnsi="Verdana"/>
          <w:spacing w:val="-9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número</w:t>
      </w:r>
      <w:r w:rsidRPr="009A34FC">
        <w:rPr>
          <w:rFonts w:ascii="Verdana" w:hAnsi="Verdana"/>
          <w:spacing w:val="-8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predial</w:t>
      </w:r>
      <w:r w:rsidRPr="009A34FC">
        <w:rPr>
          <w:rFonts w:ascii="Verdana" w:hAnsi="Verdana"/>
          <w:spacing w:val="-9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antiguo.</w:t>
      </w:r>
      <w:r w:rsidRPr="009A34FC">
        <w:rPr>
          <w:rFonts w:ascii="Verdana" w:hAnsi="Verdana"/>
          <w:spacing w:val="-58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En el aplicativo ICT-INURBE, está habilitada la opción de hacer búsqueda de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expedientes por “No. Predial”, que corresponde a este mismo identificador, para lo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cual se digita, separados por guiones, a partir de la quinta posición del número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predial,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la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zona,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sector,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manzana,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predio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y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condición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de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propiedad,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respectivamente,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del</w:t>
      </w:r>
      <w:r w:rsidRPr="009A34FC">
        <w:rPr>
          <w:rFonts w:ascii="Verdana" w:hAnsi="Verdana"/>
          <w:spacing w:val="-3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predio a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consultar.</w:t>
      </w:r>
    </w:p>
    <w:p w14:paraId="4DDA7A39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069EEEAB" w14:textId="77777777" w:rsidR="0089619F" w:rsidRPr="0089619F" w:rsidRDefault="005805B2" w:rsidP="009A34FC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Nota.</w:t>
      </w:r>
      <w:r w:rsidRPr="0089619F">
        <w:rPr>
          <w:rFonts w:ascii="Verdana" w:hAnsi="Verdana"/>
          <w:b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Pese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las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autoridades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catastrales</w:t>
      </w:r>
      <w:r w:rsidRPr="0089619F">
        <w:rPr>
          <w:rFonts w:ascii="Verdana" w:hAnsi="Verdana"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centralizadas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descentralizadas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están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 la obligación de implementar el número predial nacional (nuevo) desde el año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2013, el número predial y la cédula catastral, aún son de uso común, lo cual puede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generar confusión. No obstante, en el formato del estudio de viabilidad, son válidos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 la búsqueda de expedientes en el aplicativo ICT-INURBE, se efectúa por Cédula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Catastral.</w:t>
      </w:r>
    </w:p>
    <w:p w14:paraId="620A8F5D" w14:textId="77777777" w:rsidR="00F23C66" w:rsidRDefault="00F23C66" w:rsidP="0089619F">
      <w:pPr>
        <w:pStyle w:val="Textoindependiente"/>
        <w:spacing w:after="0"/>
        <w:ind w:left="426"/>
        <w:rPr>
          <w:rFonts w:ascii="Verdana" w:hAnsi="Verdana"/>
          <w:b/>
          <w:sz w:val="22"/>
          <w:szCs w:val="22"/>
        </w:rPr>
      </w:pPr>
    </w:p>
    <w:p w14:paraId="03D2988D" w14:textId="4302EB52" w:rsidR="0089619F" w:rsidRPr="0089619F" w:rsidRDefault="005805B2" w:rsidP="009A34FC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Certificado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catastral</w:t>
      </w:r>
      <w:r w:rsidRPr="0089619F">
        <w:rPr>
          <w:rFonts w:ascii="Verdana" w:hAnsi="Verdana"/>
          <w:sz w:val="22"/>
          <w:szCs w:val="22"/>
        </w:rPr>
        <w:t>: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Documento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expedido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nivel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nacional,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departamental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municipal, por la autoridad catastral que certifica sobre la inscripción catastral del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predio o mejora indicando: departamento y municipio donde está ubicado el predio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mejora,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número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predial,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nombre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identificación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propietario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y/o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poseedor,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área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 terreno, área construida, avalúo catastral, matrícula inmobiliaria, dirección 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nombre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predio,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número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certificado,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fecha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expedición.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Colindantes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datos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 xml:space="preserve">jurídicos a solicitud del cliente o usuario. </w:t>
      </w:r>
      <w:r w:rsidRPr="0089619F">
        <w:rPr>
          <w:rFonts w:ascii="Verdana" w:hAnsi="Verdana"/>
          <w:i/>
          <w:sz w:val="22"/>
          <w:szCs w:val="22"/>
        </w:rPr>
        <w:t>(Conforme a lo establecido en el Glosario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de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la</w:t>
      </w:r>
      <w:r w:rsidRPr="0089619F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página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oficial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el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IGAC</w:t>
      </w:r>
      <w:r w:rsidRPr="0089619F">
        <w:rPr>
          <w:rFonts w:ascii="Verdana" w:hAnsi="Verdana"/>
          <w:i/>
          <w:color w:val="0462C1"/>
          <w:spacing w:val="-1"/>
          <w:sz w:val="22"/>
          <w:szCs w:val="22"/>
        </w:rPr>
        <w:t xml:space="preserve"> </w:t>
      </w:r>
      <w:hyperlink r:id="rId13">
        <w:r w:rsidRPr="0089619F">
          <w:rPr>
            <w:rFonts w:ascii="Verdana" w:hAnsi="Verdana"/>
            <w:i/>
            <w:color w:val="0462C1"/>
            <w:sz w:val="22"/>
            <w:szCs w:val="22"/>
            <w:u w:val="single" w:color="0462C1"/>
          </w:rPr>
          <w:t>https://www.igac.gov.co/es/contenido/glosario</w:t>
        </w:r>
      </w:hyperlink>
      <w:r w:rsidRPr="0089619F">
        <w:rPr>
          <w:rFonts w:ascii="Verdana" w:hAnsi="Verdana"/>
          <w:i/>
          <w:sz w:val="22"/>
          <w:szCs w:val="22"/>
        </w:rPr>
        <w:t>)</w:t>
      </w:r>
      <w:r w:rsidRPr="0089619F">
        <w:rPr>
          <w:rFonts w:ascii="Verdana" w:hAnsi="Verdana"/>
          <w:sz w:val="22"/>
          <w:szCs w:val="22"/>
        </w:rPr>
        <w:t>.</w:t>
      </w:r>
    </w:p>
    <w:p w14:paraId="5D3ECEEC" w14:textId="77777777" w:rsidR="0089619F" w:rsidRPr="0089619F" w:rsidRDefault="0089619F" w:rsidP="0089619F">
      <w:pPr>
        <w:pStyle w:val="Textoindependiente"/>
        <w:spacing w:after="0"/>
        <w:ind w:left="426"/>
        <w:rPr>
          <w:rFonts w:ascii="Verdana" w:hAnsi="Verdana"/>
          <w:b/>
          <w:sz w:val="22"/>
          <w:szCs w:val="22"/>
        </w:rPr>
      </w:pPr>
    </w:p>
    <w:p w14:paraId="2CF4567A" w14:textId="77777777" w:rsidR="0089619F" w:rsidRPr="0089619F" w:rsidRDefault="005805B2" w:rsidP="009A34FC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Certificado</w:t>
      </w:r>
      <w:r w:rsidRPr="0089619F">
        <w:rPr>
          <w:rFonts w:ascii="Verdana" w:hAnsi="Verdana"/>
          <w:b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de</w:t>
      </w:r>
      <w:r w:rsidRPr="0089619F">
        <w:rPr>
          <w:rFonts w:ascii="Verdana" w:hAnsi="Verdana"/>
          <w:b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acometida</w:t>
      </w:r>
      <w:r w:rsidRPr="0089619F">
        <w:rPr>
          <w:rFonts w:ascii="Verdana" w:hAnsi="Verdana"/>
          <w:b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de</w:t>
      </w:r>
      <w:r w:rsidRPr="0089619F">
        <w:rPr>
          <w:rFonts w:ascii="Verdana" w:hAnsi="Verdana"/>
          <w:b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servicios</w:t>
      </w:r>
      <w:r w:rsidRPr="0089619F">
        <w:rPr>
          <w:rFonts w:ascii="Verdana" w:hAnsi="Verdana"/>
          <w:b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públicos</w:t>
      </w:r>
      <w:r w:rsidRPr="0089619F">
        <w:rPr>
          <w:rFonts w:ascii="Verdana" w:hAnsi="Verdana"/>
          <w:b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domiciliarios:</w:t>
      </w:r>
      <w:r w:rsidRPr="0089619F">
        <w:rPr>
          <w:rFonts w:ascii="Verdana" w:hAnsi="Verdana"/>
          <w:b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certificación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expedida por la empresa prestadora de servicios públicos domiciliarios, en la que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indica la fecha en la cual se hizo la derivación de la red local del servicio respectivo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llega hasta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registro de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corte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 inmueble.</w:t>
      </w:r>
    </w:p>
    <w:p w14:paraId="6DA9F7BA" w14:textId="77777777" w:rsidR="0089619F" w:rsidRPr="0089619F" w:rsidRDefault="0089619F" w:rsidP="0089619F">
      <w:pPr>
        <w:pStyle w:val="Textoindependiente"/>
        <w:spacing w:after="0"/>
        <w:ind w:left="426"/>
        <w:rPr>
          <w:rFonts w:ascii="Verdana" w:hAnsi="Verdana"/>
          <w:b/>
          <w:sz w:val="22"/>
          <w:szCs w:val="22"/>
        </w:rPr>
      </w:pPr>
    </w:p>
    <w:p w14:paraId="0135B17B" w14:textId="40AEB274" w:rsidR="0089619F" w:rsidRDefault="005805B2" w:rsidP="00B8189B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Certificado de vecindad/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residencia: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 documento mediante el cual,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alcaldes Municipales y/o Juntas de Acción Comunal de un barrio o urbanización,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indican</w:t>
      </w:r>
      <w:r w:rsidRPr="0089619F">
        <w:rPr>
          <w:rFonts w:ascii="Verdana" w:hAnsi="Verdana"/>
          <w:spacing w:val="41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el</w:t>
      </w:r>
      <w:r w:rsidRPr="0089619F">
        <w:rPr>
          <w:rFonts w:ascii="Verdana" w:hAnsi="Verdana"/>
          <w:spacing w:val="37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tiempo</w:t>
      </w:r>
      <w:r w:rsidRPr="0089619F">
        <w:rPr>
          <w:rFonts w:ascii="Verdana" w:hAnsi="Verdana"/>
          <w:spacing w:val="42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de</w:t>
      </w:r>
      <w:r w:rsidRPr="0089619F">
        <w:rPr>
          <w:rFonts w:ascii="Verdana" w:hAnsi="Verdana"/>
          <w:spacing w:val="37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residencia</w:t>
      </w:r>
      <w:r w:rsidRPr="0089619F">
        <w:rPr>
          <w:rFonts w:ascii="Verdana" w:hAnsi="Verdana"/>
          <w:spacing w:val="4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4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hogar</w:t>
      </w:r>
      <w:r w:rsidRPr="0089619F">
        <w:rPr>
          <w:rFonts w:ascii="Verdana" w:hAnsi="Verdana"/>
          <w:spacing w:val="4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ocupante</w:t>
      </w:r>
      <w:r w:rsidRPr="0089619F">
        <w:rPr>
          <w:rFonts w:ascii="Verdana" w:hAnsi="Verdana"/>
          <w:spacing w:val="4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4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3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inmueble</w:t>
      </w:r>
      <w:r w:rsidRPr="0089619F">
        <w:rPr>
          <w:rFonts w:ascii="Verdana" w:hAnsi="Verdana"/>
          <w:spacing w:val="4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objeto</w:t>
      </w:r>
      <w:r w:rsidRPr="0089619F">
        <w:rPr>
          <w:rFonts w:ascii="Verdana" w:hAnsi="Verdana"/>
          <w:spacing w:val="4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4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 solicitud.</w:t>
      </w:r>
    </w:p>
    <w:p w14:paraId="1C0E7877" w14:textId="77777777" w:rsidR="009726A0" w:rsidRPr="00B8189B" w:rsidRDefault="009726A0" w:rsidP="00B8189B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3422C1C4" w14:textId="77777777" w:rsidR="0089619F" w:rsidRPr="0089619F" w:rsidRDefault="005805B2" w:rsidP="009A34FC">
      <w:pPr>
        <w:pStyle w:val="Textoindependiente"/>
        <w:spacing w:after="0"/>
        <w:rPr>
          <w:rFonts w:ascii="Verdana" w:hAnsi="Verdana"/>
          <w:i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Certificado</w:t>
      </w:r>
      <w:r w:rsidRPr="0089619F">
        <w:rPr>
          <w:rFonts w:ascii="Verdana" w:hAnsi="Verdana"/>
          <w:b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plano</w:t>
      </w:r>
      <w:r w:rsidRPr="0089619F">
        <w:rPr>
          <w:rFonts w:ascii="Verdana" w:hAnsi="Verdana"/>
          <w:b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predial</w:t>
      </w:r>
      <w:r w:rsidRPr="0089619F">
        <w:rPr>
          <w:rFonts w:ascii="Verdana" w:hAnsi="Verdana"/>
          <w:b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catastral:</w:t>
      </w:r>
      <w:r w:rsidRPr="0089619F">
        <w:rPr>
          <w:rFonts w:ascii="Verdana" w:hAnsi="Verdana"/>
          <w:b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documento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gráfico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georreferenciado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medio del cual la autoridad catastral hace constar la inscripción de un predio 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 xml:space="preserve">mejora, sus características y condiciones. </w:t>
      </w:r>
      <w:r w:rsidRPr="0089619F">
        <w:rPr>
          <w:rFonts w:ascii="Verdana" w:hAnsi="Verdana"/>
          <w:i/>
          <w:sz w:val="22"/>
          <w:szCs w:val="22"/>
        </w:rPr>
        <w:t>(Conforme a lo establecido en la página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 xml:space="preserve">oficial del IGAC </w:t>
      </w:r>
      <w:hyperlink r:id="rId14">
        <w:r w:rsidRPr="0089619F">
          <w:rPr>
            <w:rFonts w:ascii="Verdana" w:hAnsi="Verdana"/>
            <w:i/>
            <w:sz w:val="22"/>
            <w:szCs w:val="22"/>
            <w:u w:val="single"/>
          </w:rPr>
          <w:t>https://www.igac.gov.co/es/contenido/que-es-un-certificado-plano-</w:t>
        </w:r>
      </w:hyperlink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hyperlink r:id="rId15">
        <w:r w:rsidRPr="0089619F">
          <w:rPr>
            <w:rFonts w:ascii="Verdana" w:hAnsi="Verdana"/>
            <w:i/>
            <w:sz w:val="22"/>
            <w:szCs w:val="22"/>
            <w:u w:val="single"/>
          </w:rPr>
          <w:t>predial-y-como-y-donde-</w:t>
        </w:r>
      </w:hyperlink>
      <w:hyperlink r:id="rId16">
        <w:r w:rsidRPr="0089619F">
          <w:rPr>
            <w:rFonts w:ascii="Verdana" w:hAnsi="Verdana"/>
            <w:i/>
            <w:sz w:val="22"/>
            <w:szCs w:val="22"/>
            <w:u w:val="single"/>
          </w:rPr>
          <w:t>puedo-solicitarlo</w:t>
        </w:r>
      </w:hyperlink>
      <w:r w:rsidRPr="0089619F">
        <w:rPr>
          <w:rFonts w:ascii="Verdana" w:hAnsi="Verdana"/>
          <w:i/>
          <w:sz w:val="22"/>
          <w:szCs w:val="22"/>
        </w:rPr>
        <w:t>).</w:t>
      </w:r>
    </w:p>
    <w:p w14:paraId="526B6F25" w14:textId="77777777" w:rsidR="0089619F" w:rsidRPr="0089619F" w:rsidRDefault="0089619F" w:rsidP="0089619F">
      <w:pPr>
        <w:pStyle w:val="Textoindependiente"/>
        <w:spacing w:after="0"/>
        <w:ind w:left="426"/>
        <w:rPr>
          <w:rFonts w:ascii="Verdana" w:hAnsi="Verdana"/>
          <w:b/>
          <w:sz w:val="22"/>
          <w:szCs w:val="22"/>
        </w:rPr>
      </w:pPr>
    </w:p>
    <w:p w14:paraId="57C33F0F" w14:textId="77777777" w:rsidR="0089619F" w:rsidRPr="0089619F" w:rsidRDefault="005805B2" w:rsidP="009A34FC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 xml:space="preserve">Certificado o concepto de uso del suelo: </w:t>
      </w:r>
      <w:r w:rsidRPr="0089619F">
        <w:rPr>
          <w:rFonts w:ascii="Verdana" w:hAnsi="Verdana"/>
          <w:sz w:val="22"/>
          <w:szCs w:val="22"/>
        </w:rPr>
        <w:t>Documento en el que se compila 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norma urbanística aplicable y certificada por la entidad territorial correspondiente,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 un bien inmueble, con base a lo dispuesto en los instrumentos de ordenamiento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 xml:space="preserve">territorial. El </w:t>
      </w:r>
      <w:r w:rsidRPr="0089619F">
        <w:rPr>
          <w:rFonts w:ascii="Verdana" w:hAnsi="Verdana"/>
          <w:sz w:val="22"/>
          <w:szCs w:val="22"/>
        </w:rPr>
        <w:lastRenderedPageBreak/>
        <w:t>certificado de uso del suelo estará vigente hasta el momento que 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instrumento de ordenamiento territorial sea revisado y modificado, mediante un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nuevo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acuerdo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decreto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reglamentario,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tal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caso,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certificado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pierde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su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validez.</w:t>
      </w:r>
    </w:p>
    <w:p w14:paraId="68674BB2" w14:textId="77777777" w:rsidR="00F23C66" w:rsidRDefault="00F23C66" w:rsidP="0089619F">
      <w:pPr>
        <w:pStyle w:val="Textoindependiente"/>
        <w:spacing w:after="0"/>
        <w:ind w:left="426"/>
        <w:rPr>
          <w:rFonts w:ascii="Verdana" w:hAnsi="Verdana"/>
          <w:b/>
          <w:sz w:val="22"/>
          <w:szCs w:val="22"/>
        </w:rPr>
      </w:pPr>
    </w:p>
    <w:p w14:paraId="5A70DFBC" w14:textId="4A2AD62D" w:rsidR="0089619F" w:rsidRDefault="005805B2" w:rsidP="009A34FC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Certificado o concepto de riesgo y/o amenaza</w:t>
      </w:r>
      <w:r w:rsidRPr="0089619F">
        <w:rPr>
          <w:rFonts w:ascii="Verdana" w:hAnsi="Verdana"/>
          <w:sz w:val="22"/>
          <w:szCs w:val="22"/>
        </w:rPr>
        <w:t>: Documento en el que la entidad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territorial correspondiente certifica las condiciones de amenaza y riesgo de un bien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inmueble,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base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dispuesto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respectivo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Plan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Ordenamiento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Territorial.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certificado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estará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vigente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hasta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momento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Plan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Ordenamiento Territorial sea modificado, mediante un nuevo acuerdo o decreto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reglamentario y en ese entonces, perderá su validez. Este documento puede o no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incluir las medidas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mitigación del riesgo.</w:t>
      </w:r>
    </w:p>
    <w:p w14:paraId="08E6BFDF" w14:textId="77777777" w:rsidR="00F23C66" w:rsidRPr="0089619F" w:rsidRDefault="00F23C66" w:rsidP="0089619F">
      <w:pPr>
        <w:pStyle w:val="Textoindependiente"/>
        <w:spacing w:after="0"/>
        <w:ind w:left="426"/>
        <w:rPr>
          <w:rFonts w:ascii="Verdana" w:hAnsi="Verdana"/>
          <w:sz w:val="22"/>
          <w:szCs w:val="22"/>
        </w:rPr>
      </w:pPr>
    </w:p>
    <w:p w14:paraId="47C8987F" w14:textId="77777777" w:rsidR="0089619F" w:rsidRPr="0089619F" w:rsidRDefault="005805B2" w:rsidP="009A34FC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 xml:space="preserve">Certificado catastral especial </w:t>
      </w:r>
      <w:r w:rsidRPr="0089619F">
        <w:rPr>
          <w:rFonts w:ascii="Verdana" w:hAnsi="Verdana"/>
          <w:sz w:val="22"/>
          <w:szCs w:val="22"/>
        </w:rPr>
        <w:t>Documento que hace constar la inscripción del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predio o mejora, sus características físicas y jurídicas, así como el avaluó y su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vigencia.</w:t>
      </w:r>
    </w:p>
    <w:p w14:paraId="4D2CF985" w14:textId="77777777" w:rsidR="0089619F" w:rsidRPr="0089619F" w:rsidRDefault="0089619F" w:rsidP="0089619F">
      <w:pPr>
        <w:pStyle w:val="Textoindependiente"/>
        <w:spacing w:after="0"/>
        <w:ind w:left="426"/>
        <w:rPr>
          <w:rFonts w:ascii="Verdana" w:hAnsi="Verdana"/>
          <w:b/>
          <w:sz w:val="22"/>
          <w:szCs w:val="22"/>
        </w:rPr>
      </w:pPr>
    </w:p>
    <w:p w14:paraId="49993088" w14:textId="77777777" w:rsidR="0089619F" w:rsidRPr="0089619F" w:rsidRDefault="005805B2" w:rsidP="009A34FC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Cesión:</w:t>
      </w:r>
      <w:r w:rsidRPr="0089619F">
        <w:rPr>
          <w:rFonts w:ascii="Verdana" w:hAnsi="Verdana"/>
          <w:b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figura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aplicable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tanto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derechos reales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como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 xml:space="preserve">de  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crédito.</w:t>
      </w:r>
    </w:p>
    <w:p w14:paraId="776F6AAC" w14:textId="77777777" w:rsidR="0089619F" w:rsidRDefault="005805B2" w:rsidP="009A34FC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Al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respecto, el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Código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Civil, dispone:</w:t>
      </w:r>
      <w:r w:rsidR="0089619F" w:rsidRPr="0089619F">
        <w:rPr>
          <w:rFonts w:ascii="Verdana" w:hAnsi="Verdana"/>
          <w:sz w:val="22"/>
          <w:szCs w:val="22"/>
        </w:rPr>
        <w:t xml:space="preserve"> </w:t>
      </w:r>
    </w:p>
    <w:p w14:paraId="29BF446F" w14:textId="77777777" w:rsidR="00F23C66" w:rsidRPr="0089619F" w:rsidRDefault="00F23C66" w:rsidP="0089619F">
      <w:pPr>
        <w:pStyle w:val="Textoindependiente"/>
        <w:spacing w:after="0"/>
        <w:ind w:left="426"/>
        <w:rPr>
          <w:rFonts w:ascii="Verdana" w:hAnsi="Verdana"/>
          <w:i/>
          <w:sz w:val="22"/>
          <w:szCs w:val="22"/>
        </w:rPr>
      </w:pPr>
    </w:p>
    <w:p w14:paraId="0FFBAA0A" w14:textId="3AD779FB" w:rsidR="0089619F" w:rsidRDefault="005805B2" w:rsidP="009A34FC">
      <w:pPr>
        <w:pStyle w:val="Textoindependiente"/>
        <w:spacing w:after="0"/>
        <w:rPr>
          <w:rFonts w:ascii="Verdana" w:hAnsi="Verdana"/>
          <w:i/>
          <w:sz w:val="22"/>
          <w:szCs w:val="22"/>
        </w:rPr>
      </w:pPr>
      <w:r w:rsidRPr="0089619F">
        <w:rPr>
          <w:rFonts w:ascii="Verdana" w:hAnsi="Verdana"/>
          <w:i/>
          <w:sz w:val="22"/>
          <w:szCs w:val="22"/>
        </w:rPr>
        <w:t>ARTICULO</w:t>
      </w:r>
      <w:r w:rsidRPr="0089619F">
        <w:rPr>
          <w:rFonts w:ascii="Verdana" w:hAnsi="Verdana"/>
          <w:i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1959.</w:t>
      </w:r>
      <w:r w:rsidRPr="0089619F">
        <w:rPr>
          <w:rFonts w:ascii="Verdana" w:hAnsi="Verdana"/>
          <w:i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FORMALIDADES</w:t>
      </w:r>
      <w:r w:rsidRPr="0089619F">
        <w:rPr>
          <w:rFonts w:ascii="Verdana" w:hAnsi="Verdana"/>
          <w:i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DE</w:t>
      </w:r>
      <w:r w:rsidRPr="0089619F">
        <w:rPr>
          <w:rFonts w:ascii="Verdana" w:hAnsi="Verdana"/>
          <w:i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LA</w:t>
      </w:r>
      <w:r w:rsidRPr="0089619F">
        <w:rPr>
          <w:rFonts w:ascii="Verdana" w:hAnsi="Verdana"/>
          <w:i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CESION.</w:t>
      </w:r>
      <w:r w:rsidRPr="0089619F">
        <w:rPr>
          <w:rFonts w:ascii="Verdana" w:hAnsi="Verdana"/>
          <w:i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Subrogado</w:t>
      </w:r>
      <w:r w:rsidRPr="0089619F">
        <w:rPr>
          <w:rFonts w:ascii="Verdana" w:hAnsi="Verdana"/>
          <w:i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art.</w:t>
      </w:r>
      <w:r w:rsidRPr="0089619F">
        <w:rPr>
          <w:rFonts w:ascii="Verdana" w:hAnsi="Verdana"/>
          <w:i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33,</w:t>
      </w:r>
      <w:r w:rsidRPr="0089619F">
        <w:rPr>
          <w:rFonts w:ascii="Verdana" w:hAnsi="Verdana"/>
          <w:i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Ley</w:t>
      </w:r>
      <w:r w:rsidRPr="0089619F">
        <w:rPr>
          <w:rFonts w:ascii="Verdana" w:hAnsi="Verdana"/>
          <w:i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57</w:t>
      </w:r>
      <w:r w:rsidRPr="0089619F">
        <w:rPr>
          <w:rFonts w:ascii="Verdana" w:hAnsi="Verdana"/>
          <w:i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de 1887. El nuevo texto es el siguiente. La cesión de un crédito, a cualquier título que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se</w:t>
      </w:r>
      <w:r w:rsidRPr="0089619F">
        <w:rPr>
          <w:rFonts w:ascii="Verdana" w:hAnsi="Verdana"/>
          <w:i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haga,</w:t>
      </w:r>
      <w:r w:rsidRPr="0089619F">
        <w:rPr>
          <w:rFonts w:ascii="Verdana" w:hAnsi="Verdana"/>
          <w:i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no</w:t>
      </w:r>
      <w:r w:rsidRPr="0089619F">
        <w:rPr>
          <w:rFonts w:ascii="Verdana" w:hAnsi="Verdana"/>
          <w:i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tendrá</w:t>
      </w:r>
      <w:r w:rsidRPr="0089619F">
        <w:rPr>
          <w:rFonts w:ascii="Verdana" w:hAnsi="Verdana"/>
          <w:i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efecto</w:t>
      </w:r>
      <w:r w:rsidRPr="0089619F">
        <w:rPr>
          <w:rFonts w:ascii="Verdana" w:hAnsi="Verdana"/>
          <w:i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entre</w:t>
      </w:r>
      <w:r w:rsidRPr="0089619F">
        <w:rPr>
          <w:rFonts w:ascii="Verdana" w:hAnsi="Verdana"/>
          <w:i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el</w:t>
      </w:r>
      <w:r w:rsidRPr="0089619F">
        <w:rPr>
          <w:rFonts w:ascii="Verdana" w:hAnsi="Verdana"/>
          <w:i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cedente</w:t>
      </w:r>
      <w:r w:rsidRPr="0089619F">
        <w:rPr>
          <w:rFonts w:ascii="Verdana" w:hAnsi="Verdana"/>
          <w:i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y</w:t>
      </w:r>
      <w:r w:rsidRPr="0089619F">
        <w:rPr>
          <w:rFonts w:ascii="Verdana" w:hAnsi="Verdana"/>
          <w:i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el</w:t>
      </w:r>
      <w:r w:rsidRPr="0089619F">
        <w:rPr>
          <w:rFonts w:ascii="Verdana" w:hAnsi="Verdana"/>
          <w:i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cesionario</w:t>
      </w:r>
      <w:r w:rsidRPr="0089619F">
        <w:rPr>
          <w:rFonts w:ascii="Verdana" w:hAnsi="Verdana"/>
          <w:i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sino</w:t>
      </w:r>
      <w:r w:rsidRPr="0089619F">
        <w:rPr>
          <w:rFonts w:ascii="Verdana" w:hAnsi="Verdana"/>
          <w:i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en</w:t>
      </w:r>
      <w:r w:rsidRPr="0089619F">
        <w:rPr>
          <w:rFonts w:ascii="Verdana" w:hAnsi="Verdana"/>
          <w:i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virtud</w:t>
      </w:r>
      <w:r w:rsidRPr="0089619F">
        <w:rPr>
          <w:rFonts w:ascii="Verdana" w:hAnsi="Verdana"/>
          <w:i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de</w:t>
      </w:r>
      <w:r w:rsidRPr="0089619F">
        <w:rPr>
          <w:rFonts w:ascii="Verdana" w:hAnsi="Verdana"/>
          <w:i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la</w:t>
      </w:r>
      <w:r w:rsidRPr="0089619F">
        <w:rPr>
          <w:rFonts w:ascii="Verdana" w:hAnsi="Verdana"/>
          <w:i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entrega</w:t>
      </w:r>
      <w:r w:rsidRPr="0089619F">
        <w:rPr>
          <w:rFonts w:ascii="Verdana" w:hAnsi="Verdana"/>
          <w:i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del título. Pero si el crédito que se cede no consta en documento, la cesión puede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hacerse</w:t>
      </w:r>
      <w:r w:rsidRPr="0089619F">
        <w:rPr>
          <w:rFonts w:ascii="Verdana" w:hAnsi="Verdana"/>
          <w:i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otorgándose</w:t>
      </w:r>
      <w:r w:rsidRPr="0089619F">
        <w:rPr>
          <w:rFonts w:ascii="Verdana" w:hAnsi="Verdana"/>
          <w:i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uno</w:t>
      </w:r>
      <w:r w:rsidRPr="0089619F">
        <w:rPr>
          <w:rFonts w:ascii="Verdana" w:hAnsi="Verdana"/>
          <w:i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por</w:t>
      </w:r>
      <w:r w:rsidRPr="0089619F">
        <w:rPr>
          <w:rFonts w:ascii="Verdana" w:hAnsi="Verdana"/>
          <w:i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el</w:t>
      </w:r>
      <w:r w:rsidRPr="0089619F">
        <w:rPr>
          <w:rFonts w:ascii="Verdana" w:hAnsi="Verdana"/>
          <w:i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cedente</w:t>
      </w:r>
      <w:r w:rsidRPr="0089619F">
        <w:rPr>
          <w:rFonts w:ascii="Verdana" w:hAnsi="Verdana"/>
          <w:i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al</w:t>
      </w:r>
      <w:r w:rsidRPr="0089619F">
        <w:rPr>
          <w:rFonts w:ascii="Verdana" w:hAnsi="Verdana"/>
          <w:i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cesionario,</w:t>
      </w:r>
      <w:r w:rsidRPr="0089619F">
        <w:rPr>
          <w:rFonts w:ascii="Verdana" w:hAnsi="Verdana"/>
          <w:i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y</w:t>
      </w:r>
      <w:r w:rsidRPr="0089619F">
        <w:rPr>
          <w:rFonts w:ascii="Verdana" w:hAnsi="Verdana"/>
          <w:i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en</w:t>
      </w:r>
      <w:r w:rsidRPr="0089619F">
        <w:rPr>
          <w:rFonts w:ascii="Verdana" w:hAnsi="Verdana"/>
          <w:i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este</w:t>
      </w:r>
      <w:r w:rsidRPr="0089619F">
        <w:rPr>
          <w:rFonts w:ascii="Verdana" w:hAnsi="Verdana"/>
          <w:i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caso</w:t>
      </w:r>
      <w:r w:rsidRPr="0089619F">
        <w:rPr>
          <w:rFonts w:ascii="Verdana" w:hAnsi="Verdana"/>
          <w:i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la</w:t>
      </w:r>
      <w:r w:rsidRPr="0089619F">
        <w:rPr>
          <w:rFonts w:ascii="Verdana" w:hAnsi="Verdana"/>
          <w:i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notificación</w:t>
      </w:r>
      <w:r w:rsidRPr="0089619F">
        <w:rPr>
          <w:rFonts w:ascii="Verdana" w:hAnsi="Verdana"/>
          <w:i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de</w:t>
      </w:r>
      <w:r w:rsidRPr="0089619F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que</w:t>
      </w:r>
      <w:r w:rsidRPr="0089619F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trata</w:t>
      </w:r>
      <w:r w:rsidRPr="0089619F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el artículo</w:t>
      </w:r>
      <w:r w:rsidRPr="0089619F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1961</w:t>
      </w:r>
      <w:r w:rsidRPr="0089619F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debe</w:t>
      </w:r>
      <w:r w:rsidRPr="0089619F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hacerse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con</w:t>
      </w:r>
      <w:r w:rsidRPr="0089619F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exhibición</w:t>
      </w:r>
      <w:r w:rsidRPr="0089619F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de</w:t>
      </w:r>
      <w:r w:rsidRPr="0089619F">
        <w:rPr>
          <w:rFonts w:ascii="Verdana" w:hAnsi="Verdana"/>
          <w:i/>
          <w:spacing w:val="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dicho</w:t>
      </w:r>
      <w:r w:rsidRPr="0089619F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documento.</w:t>
      </w:r>
    </w:p>
    <w:p w14:paraId="0A4A32B2" w14:textId="77777777" w:rsidR="00F23C66" w:rsidRPr="0089619F" w:rsidRDefault="00F23C66" w:rsidP="0089619F">
      <w:pPr>
        <w:pStyle w:val="Textoindependiente"/>
        <w:spacing w:after="0"/>
        <w:ind w:left="426"/>
        <w:rPr>
          <w:rFonts w:ascii="Verdana" w:hAnsi="Verdana"/>
          <w:i/>
          <w:sz w:val="22"/>
          <w:szCs w:val="22"/>
        </w:rPr>
      </w:pPr>
    </w:p>
    <w:p w14:paraId="4D536411" w14:textId="77777777" w:rsidR="0089619F" w:rsidRPr="0089619F" w:rsidRDefault="005805B2" w:rsidP="009A34FC">
      <w:pPr>
        <w:pStyle w:val="Textoindependiente"/>
        <w:spacing w:after="0"/>
        <w:rPr>
          <w:rFonts w:ascii="Verdana" w:hAnsi="Verdana"/>
          <w:i/>
          <w:sz w:val="22"/>
          <w:szCs w:val="22"/>
        </w:rPr>
      </w:pPr>
      <w:r w:rsidRPr="0089619F">
        <w:rPr>
          <w:rFonts w:ascii="Verdana" w:hAnsi="Verdana"/>
          <w:i/>
          <w:sz w:val="22"/>
          <w:szCs w:val="22"/>
        </w:rPr>
        <w:t>ARTICULO 1960. NOTIFICACIÓN O ACEPTACIÓN. La cesión no produce efecto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contra el deudor ni contra terceros, mientras no ha sido notificada por el cesionario</w:t>
      </w:r>
      <w:r w:rsidRPr="0089619F">
        <w:rPr>
          <w:rFonts w:ascii="Verdana" w:hAnsi="Verdana"/>
          <w:i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al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deudor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o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aceptada por</w:t>
      </w:r>
      <w:r w:rsidRPr="0089619F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éste.”</w:t>
      </w:r>
    </w:p>
    <w:p w14:paraId="1DBAAA3F" w14:textId="77777777" w:rsidR="0089619F" w:rsidRPr="0089619F" w:rsidRDefault="0089619F" w:rsidP="0089619F">
      <w:pPr>
        <w:pStyle w:val="Textoindependiente"/>
        <w:spacing w:after="0"/>
        <w:ind w:left="426"/>
        <w:rPr>
          <w:rFonts w:ascii="Verdana" w:hAnsi="Verdana"/>
          <w:i/>
          <w:sz w:val="22"/>
          <w:szCs w:val="22"/>
        </w:rPr>
      </w:pPr>
    </w:p>
    <w:p w14:paraId="01DEF6BE" w14:textId="3775E588" w:rsidR="0089619F" w:rsidRPr="0089619F" w:rsidRDefault="005805B2" w:rsidP="009A34FC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Cedente</w:t>
      </w:r>
      <w:r w:rsidRPr="0089619F">
        <w:rPr>
          <w:rFonts w:ascii="Verdana" w:hAnsi="Verdana"/>
          <w:sz w:val="22"/>
          <w:szCs w:val="22"/>
        </w:rPr>
        <w:t>.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Para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efectos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presente</w:t>
      </w:r>
      <w:r w:rsidRPr="0089619F">
        <w:rPr>
          <w:rFonts w:ascii="Verdana" w:hAnsi="Verdana"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Instructivo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entenderá</w:t>
      </w:r>
      <w:r w:rsidRPr="0089619F">
        <w:rPr>
          <w:rFonts w:ascii="Verdana" w:hAnsi="Verdana"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entidad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cedente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el</w:t>
      </w:r>
      <w:r w:rsidRPr="0089619F">
        <w:rPr>
          <w:rFonts w:ascii="Verdana" w:hAnsi="Verdana"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Ministerio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Vivienda,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Ciudad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-1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Territorio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quien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actúa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como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proofErr w:type="spellStart"/>
      <w:r w:rsidRPr="0089619F">
        <w:rPr>
          <w:rFonts w:ascii="Verdana" w:hAnsi="Verdana"/>
          <w:sz w:val="22"/>
          <w:szCs w:val="22"/>
        </w:rPr>
        <w:t>subrogatario</w:t>
      </w:r>
      <w:proofErr w:type="spellEnd"/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="00762B97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bienes,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derechos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obligaciones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extintos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Instituto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Crédito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Territorial</w:t>
      </w:r>
      <w:r w:rsidR="0089619F" w:rsidRPr="0089619F">
        <w:rPr>
          <w:rFonts w:ascii="Verdana" w:hAnsi="Verdana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– ICT e Instituto Nacional de Vivienda de Interés Social y Reforma urbana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–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INURBE.</w:t>
      </w:r>
    </w:p>
    <w:p w14:paraId="35D3C4F3" w14:textId="77777777" w:rsidR="0089619F" w:rsidRPr="0089619F" w:rsidRDefault="0089619F" w:rsidP="0089619F">
      <w:pPr>
        <w:pStyle w:val="Textoindependiente"/>
        <w:spacing w:after="0"/>
        <w:ind w:left="426"/>
        <w:rPr>
          <w:rFonts w:ascii="Verdana" w:hAnsi="Verdana"/>
          <w:b/>
          <w:sz w:val="22"/>
          <w:szCs w:val="22"/>
        </w:rPr>
      </w:pPr>
    </w:p>
    <w:p w14:paraId="7259FF06" w14:textId="77777777" w:rsidR="0089619F" w:rsidRPr="00F23C66" w:rsidRDefault="005805B2" w:rsidP="009A34FC">
      <w:pPr>
        <w:pStyle w:val="Textoindependiente"/>
        <w:spacing w:after="0"/>
        <w:rPr>
          <w:rFonts w:ascii="Verdana" w:hAnsi="Verdana"/>
          <w:bCs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Cesionario.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entenderá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tal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hogar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peticionario,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han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reunido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requisitos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trata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artículo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277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Ley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1955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2019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F23C66">
        <w:rPr>
          <w:rFonts w:ascii="Verdana" w:hAnsi="Verdana"/>
          <w:bCs/>
          <w:sz w:val="22"/>
          <w:szCs w:val="22"/>
        </w:rPr>
        <w:t>y</w:t>
      </w:r>
      <w:r w:rsidRPr="00F23C66">
        <w:rPr>
          <w:rFonts w:ascii="Verdana" w:hAnsi="Verdana"/>
          <w:bCs/>
          <w:spacing w:val="-8"/>
          <w:sz w:val="22"/>
          <w:szCs w:val="22"/>
        </w:rPr>
        <w:t xml:space="preserve"> </w:t>
      </w:r>
      <w:r w:rsidRPr="00F23C66">
        <w:rPr>
          <w:rFonts w:ascii="Verdana" w:hAnsi="Verdana"/>
          <w:bCs/>
          <w:sz w:val="22"/>
          <w:szCs w:val="22"/>
        </w:rPr>
        <w:t>el</w:t>
      </w:r>
      <w:r w:rsidRPr="00F23C66">
        <w:rPr>
          <w:rFonts w:ascii="Verdana" w:hAnsi="Verdana"/>
          <w:bCs/>
          <w:spacing w:val="-6"/>
          <w:sz w:val="22"/>
          <w:szCs w:val="22"/>
        </w:rPr>
        <w:t xml:space="preserve"> </w:t>
      </w:r>
      <w:r w:rsidRPr="00F23C66">
        <w:rPr>
          <w:rFonts w:ascii="Verdana" w:hAnsi="Verdana"/>
          <w:bCs/>
          <w:sz w:val="22"/>
          <w:szCs w:val="22"/>
        </w:rPr>
        <w:t>Decreto</w:t>
      </w:r>
      <w:r w:rsidRPr="00F23C66">
        <w:rPr>
          <w:rFonts w:ascii="Verdana" w:hAnsi="Verdana"/>
          <w:bCs/>
          <w:spacing w:val="-10"/>
          <w:sz w:val="22"/>
          <w:szCs w:val="22"/>
        </w:rPr>
        <w:t xml:space="preserve"> </w:t>
      </w:r>
      <w:r w:rsidRPr="00F23C66">
        <w:rPr>
          <w:rFonts w:ascii="Verdana" w:hAnsi="Verdana"/>
          <w:bCs/>
          <w:sz w:val="22"/>
          <w:szCs w:val="22"/>
        </w:rPr>
        <w:t>1077</w:t>
      </w:r>
      <w:r w:rsidRPr="00F23C66">
        <w:rPr>
          <w:rFonts w:ascii="Verdana" w:hAnsi="Verdana"/>
          <w:bCs/>
          <w:spacing w:val="-6"/>
          <w:sz w:val="22"/>
          <w:szCs w:val="22"/>
        </w:rPr>
        <w:t xml:space="preserve"> </w:t>
      </w:r>
      <w:r w:rsidRPr="00F23C66">
        <w:rPr>
          <w:rFonts w:ascii="Verdana" w:hAnsi="Verdana"/>
          <w:bCs/>
          <w:sz w:val="22"/>
          <w:szCs w:val="22"/>
        </w:rPr>
        <w:t>del</w:t>
      </w:r>
      <w:r w:rsidRPr="00F23C66">
        <w:rPr>
          <w:rFonts w:ascii="Verdana" w:hAnsi="Verdana"/>
          <w:bCs/>
          <w:spacing w:val="-59"/>
          <w:sz w:val="22"/>
          <w:szCs w:val="22"/>
        </w:rPr>
        <w:t xml:space="preserve"> </w:t>
      </w:r>
      <w:r w:rsidRPr="00F23C66">
        <w:rPr>
          <w:rFonts w:ascii="Verdana" w:hAnsi="Verdana"/>
          <w:bCs/>
          <w:sz w:val="22"/>
          <w:szCs w:val="22"/>
        </w:rPr>
        <w:t>2015,</w:t>
      </w:r>
      <w:r w:rsidRPr="00F23C66">
        <w:rPr>
          <w:rFonts w:ascii="Verdana" w:hAnsi="Verdana"/>
          <w:bCs/>
          <w:spacing w:val="-1"/>
          <w:sz w:val="22"/>
          <w:szCs w:val="22"/>
        </w:rPr>
        <w:t xml:space="preserve"> </w:t>
      </w:r>
      <w:r w:rsidRPr="00F23C66">
        <w:rPr>
          <w:rFonts w:ascii="Verdana" w:hAnsi="Verdana"/>
          <w:bCs/>
          <w:sz w:val="22"/>
          <w:szCs w:val="22"/>
        </w:rPr>
        <w:t>modificado</w:t>
      </w:r>
      <w:r w:rsidRPr="00F23C66">
        <w:rPr>
          <w:rFonts w:ascii="Verdana" w:hAnsi="Verdana"/>
          <w:bCs/>
          <w:spacing w:val="-3"/>
          <w:sz w:val="22"/>
          <w:szCs w:val="22"/>
        </w:rPr>
        <w:t xml:space="preserve"> </w:t>
      </w:r>
      <w:r w:rsidRPr="00F23C66">
        <w:rPr>
          <w:rFonts w:ascii="Verdana" w:hAnsi="Verdana"/>
          <w:bCs/>
          <w:sz w:val="22"/>
          <w:szCs w:val="22"/>
        </w:rPr>
        <w:t>por</w:t>
      </w:r>
      <w:r w:rsidRPr="00F23C66">
        <w:rPr>
          <w:rFonts w:ascii="Verdana" w:hAnsi="Verdana"/>
          <w:bCs/>
          <w:spacing w:val="-1"/>
          <w:sz w:val="22"/>
          <w:szCs w:val="22"/>
        </w:rPr>
        <w:t xml:space="preserve"> </w:t>
      </w:r>
      <w:r w:rsidRPr="00F23C66">
        <w:rPr>
          <w:rFonts w:ascii="Verdana" w:hAnsi="Verdana"/>
          <w:bCs/>
          <w:sz w:val="22"/>
          <w:szCs w:val="22"/>
        </w:rPr>
        <w:t>el</w:t>
      </w:r>
      <w:r w:rsidRPr="00F23C66">
        <w:rPr>
          <w:rFonts w:ascii="Verdana" w:hAnsi="Verdana"/>
          <w:bCs/>
          <w:spacing w:val="-1"/>
          <w:sz w:val="22"/>
          <w:szCs w:val="22"/>
        </w:rPr>
        <w:t xml:space="preserve"> </w:t>
      </w:r>
      <w:r w:rsidRPr="00F23C66">
        <w:rPr>
          <w:rFonts w:ascii="Verdana" w:hAnsi="Verdana"/>
          <w:bCs/>
          <w:sz w:val="22"/>
          <w:szCs w:val="22"/>
        </w:rPr>
        <w:t>artículo</w:t>
      </w:r>
      <w:r w:rsidRPr="00F23C66">
        <w:rPr>
          <w:rFonts w:ascii="Verdana" w:hAnsi="Verdana"/>
          <w:bCs/>
          <w:spacing w:val="-2"/>
          <w:sz w:val="22"/>
          <w:szCs w:val="22"/>
        </w:rPr>
        <w:t xml:space="preserve"> </w:t>
      </w:r>
      <w:r w:rsidRPr="00F23C66">
        <w:rPr>
          <w:rFonts w:ascii="Verdana" w:hAnsi="Verdana"/>
          <w:bCs/>
          <w:sz w:val="22"/>
          <w:szCs w:val="22"/>
        </w:rPr>
        <w:t>1 del</w:t>
      </w:r>
      <w:r w:rsidRPr="00F23C66">
        <w:rPr>
          <w:rFonts w:ascii="Verdana" w:hAnsi="Verdana"/>
          <w:bCs/>
          <w:spacing w:val="-1"/>
          <w:sz w:val="22"/>
          <w:szCs w:val="22"/>
        </w:rPr>
        <w:t xml:space="preserve"> </w:t>
      </w:r>
      <w:r w:rsidRPr="00F23C66">
        <w:rPr>
          <w:rFonts w:ascii="Verdana" w:hAnsi="Verdana"/>
          <w:bCs/>
          <w:sz w:val="22"/>
          <w:szCs w:val="22"/>
        </w:rPr>
        <w:t>Decreto</w:t>
      </w:r>
      <w:r w:rsidRPr="00F23C66">
        <w:rPr>
          <w:rFonts w:ascii="Verdana" w:hAnsi="Verdana"/>
          <w:bCs/>
          <w:spacing w:val="-4"/>
          <w:sz w:val="22"/>
          <w:szCs w:val="22"/>
        </w:rPr>
        <w:t xml:space="preserve"> </w:t>
      </w:r>
      <w:r w:rsidRPr="00F23C66">
        <w:rPr>
          <w:rFonts w:ascii="Verdana" w:hAnsi="Verdana"/>
          <w:bCs/>
          <w:sz w:val="22"/>
          <w:szCs w:val="22"/>
        </w:rPr>
        <w:t>523 de 2021.</w:t>
      </w:r>
    </w:p>
    <w:p w14:paraId="75E87802" w14:textId="77777777" w:rsidR="0089619F" w:rsidRPr="0089619F" w:rsidRDefault="0089619F" w:rsidP="0089619F">
      <w:pPr>
        <w:pStyle w:val="Textoindependiente"/>
        <w:spacing w:after="0"/>
        <w:ind w:left="426"/>
        <w:rPr>
          <w:rFonts w:ascii="Verdana" w:hAnsi="Verdana"/>
          <w:b/>
          <w:sz w:val="22"/>
          <w:szCs w:val="22"/>
        </w:rPr>
      </w:pPr>
    </w:p>
    <w:p w14:paraId="55F7D45F" w14:textId="77777777" w:rsidR="0089619F" w:rsidRPr="0089619F" w:rsidRDefault="005805B2" w:rsidP="009A34FC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CHIP: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Código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homologado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identificación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predial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asigna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Unidad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Administrativa Especial de Catastro a cada predio del Distrito Capital. Sólo aplica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para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Catastro Bogotá.</w:t>
      </w:r>
    </w:p>
    <w:p w14:paraId="1ECFC388" w14:textId="77777777" w:rsidR="0089619F" w:rsidRPr="0089619F" w:rsidRDefault="0089619F" w:rsidP="0089619F">
      <w:pPr>
        <w:pStyle w:val="Textoindependiente"/>
        <w:spacing w:after="0"/>
        <w:ind w:left="426"/>
        <w:rPr>
          <w:rFonts w:ascii="Verdana" w:hAnsi="Verdana"/>
          <w:b/>
          <w:sz w:val="22"/>
          <w:szCs w:val="22"/>
        </w:rPr>
      </w:pPr>
    </w:p>
    <w:p w14:paraId="03EAA377" w14:textId="77777777" w:rsidR="0089619F" w:rsidRPr="0089619F" w:rsidRDefault="005805B2" w:rsidP="009A34FC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lastRenderedPageBreak/>
        <w:t xml:space="preserve">Código de Sector: </w:t>
      </w:r>
      <w:r w:rsidRPr="0089619F">
        <w:rPr>
          <w:rFonts w:ascii="Verdana" w:hAnsi="Verdana"/>
          <w:sz w:val="22"/>
          <w:szCs w:val="22"/>
        </w:rPr>
        <w:t>Es un identificador catastral de 18 posiciones numéricas que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permite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determinar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ubicación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geográfica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predio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respecto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al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plano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general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 Distrito Capital. (Conforme a lo establecido en el Glosario de la página oficial el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Catastro Bogotá D.C. https://</w:t>
      </w:r>
      <w:hyperlink r:id="rId17">
        <w:r w:rsidRPr="0089619F">
          <w:rPr>
            <w:rFonts w:ascii="Verdana" w:hAnsi="Verdana"/>
            <w:sz w:val="22"/>
            <w:szCs w:val="22"/>
          </w:rPr>
          <w:t>www.catastrobogota.gov.co/glosario/cedula-catastral).</w:t>
        </w:r>
      </w:hyperlink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También se conoce con el nombre de “Código del Lote”. Solo aplica para Catastro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Bogotá.</w:t>
      </w:r>
    </w:p>
    <w:p w14:paraId="673CDD38" w14:textId="77777777" w:rsidR="0089619F" w:rsidRPr="0089619F" w:rsidRDefault="0089619F" w:rsidP="0089619F">
      <w:pPr>
        <w:pStyle w:val="Textoindependiente"/>
        <w:spacing w:after="0"/>
        <w:ind w:left="426"/>
        <w:rPr>
          <w:rFonts w:ascii="Verdana" w:hAnsi="Verdana"/>
          <w:b/>
          <w:sz w:val="22"/>
          <w:szCs w:val="22"/>
        </w:rPr>
      </w:pPr>
    </w:p>
    <w:p w14:paraId="6D966F60" w14:textId="77777777" w:rsidR="0089619F" w:rsidRPr="0089619F" w:rsidRDefault="005805B2" w:rsidP="009A34FC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Coeficientes de Copropiedad</w:t>
      </w:r>
      <w:r w:rsidRPr="0089619F">
        <w:rPr>
          <w:rFonts w:ascii="Verdana" w:hAnsi="Verdana"/>
          <w:sz w:val="22"/>
          <w:szCs w:val="22"/>
        </w:rPr>
        <w:t>: Índices que establecen la participación porcentual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 cada uno de los propietarios de bienes de dominio particular en los bienes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comunes del edificio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 conjunto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sometido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al régimen de propiedad horizontal.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Definen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además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su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participación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asamblea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propietarios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proporción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 cada uno contribuirá en las expensas comunes del edificio o conjunto, sin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perjuicio de las que se determinen por módulos de contribución, en edificios 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conjuntos de uso comercial o mixto. (Conforme a lo establecido en el Artículo 3 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Ley 675 del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3 de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agosto de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2001 Régimen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Propiedad Horizontal).</w:t>
      </w:r>
    </w:p>
    <w:p w14:paraId="6BF6A65D" w14:textId="77777777" w:rsidR="0089619F" w:rsidRPr="0089619F" w:rsidRDefault="0089619F" w:rsidP="0089619F">
      <w:pPr>
        <w:pStyle w:val="Textoindependiente"/>
        <w:spacing w:after="0"/>
        <w:ind w:left="426"/>
        <w:rPr>
          <w:rFonts w:ascii="Verdana" w:hAnsi="Verdana"/>
          <w:b/>
          <w:sz w:val="22"/>
          <w:szCs w:val="22"/>
        </w:rPr>
      </w:pPr>
    </w:p>
    <w:p w14:paraId="1BC35E7D" w14:textId="3F3B9602" w:rsidR="005805B2" w:rsidRPr="0089619F" w:rsidRDefault="005805B2" w:rsidP="009A34FC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Concepto</w:t>
      </w:r>
      <w:r w:rsidRPr="0089619F">
        <w:rPr>
          <w:rFonts w:ascii="Verdana" w:hAnsi="Verdana"/>
          <w:b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técnico</w:t>
      </w:r>
      <w:r w:rsidRPr="0089619F">
        <w:rPr>
          <w:rFonts w:ascii="Verdana" w:hAnsi="Verdana"/>
          <w:b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de</w:t>
      </w:r>
      <w:r w:rsidRPr="0089619F">
        <w:rPr>
          <w:rFonts w:ascii="Verdana" w:hAnsi="Verdana"/>
          <w:b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asentamientos</w:t>
      </w:r>
      <w:r w:rsidRPr="0089619F">
        <w:rPr>
          <w:rFonts w:ascii="Verdana" w:hAnsi="Verdana"/>
          <w:b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humanos:</w:t>
      </w:r>
      <w:r w:rsidRPr="0089619F">
        <w:rPr>
          <w:rFonts w:ascii="Verdana" w:hAnsi="Verdana"/>
          <w:b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Documento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técnico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inmueble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expedido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entidad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territorial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competente,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donde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pueda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establecer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predio a titular se encuentra en zona apta para la localización de asentamientos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humanos.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Dicho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documento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debe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contener:</w:t>
      </w:r>
    </w:p>
    <w:p w14:paraId="310C9A35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4B84B0F4" w14:textId="77777777" w:rsidR="005805B2" w:rsidRPr="0089619F" w:rsidRDefault="005805B2" w:rsidP="00762B97">
      <w:pPr>
        <w:pStyle w:val="Prrafodelista"/>
        <w:widowControl w:val="0"/>
        <w:numPr>
          <w:ilvl w:val="1"/>
          <w:numId w:val="57"/>
        </w:numPr>
        <w:tabs>
          <w:tab w:val="left" w:pos="1750"/>
        </w:tabs>
        <w:autoSpaceDE w:val="0"/>
        <w:autoSpaceDN w:val="0"/>
        <w:ind w:left="426" w:hanging="426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Certificación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técnica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donde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establezca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si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inmueble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titular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ubica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dentro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 perímetro urbano del municipio o distrito en los términos descritos en 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Artículo 2.1.2.2.2.1. del Decreto 1077 de 2015, modificado por el Decreto 523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2021,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expedida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Secretaría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Planeación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municipal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autoridad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competente.</w:t>
      </w:r>
    </w:p>
    <w:p w14:paraId="3C856858" w14:textId="77777777" w:rsidR="005805B2" w:rsidRPr="0089619F" w:rsidRDefault="005805B2" w:rsidP="00762B97">
      <w:pPr>
        <w:pStyle w:val="Textoindependiente"/>
        <w:spacing w:after="0"/>
        <w:ind w:left="426" w:hanging="426"/>
        <w:rPr>
          <w:rFonts w:ascii="Verdana" w:hAnsi="Verdana"/>
          <w:sz w:val="22"/>
          <w:szCs w:val="22"/>
        </w:rPr>
      </w:pPr>
    </w:p>
    <w:p w14:paraId="6500BA6E" w14:textId="77777777" w:rsidR="005805B2" w:rsidRPr="0089619F" w:rsidRDefault="005805B2" w:rsidP="00762B97">
      <w:pPr>
        <w:pStyle w:val="Prrafodelista"/>
        <w:widowControl w:val="0"/>
        <w:numPr>
          <w:ilvl w:val="1"/>
          <w:numId w:val="57"/>
        </w:numPr>
        <w:tabs>
          <w:tab w:val="left" w:pos="1750"/>
        </w:tabs>
        <w:autoSpaceDE w:val="0"/>
        <w:autoSpaceDN w:val="0"/>
        <w:ind w:left="426" w:hanging="426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Certificación técnica de uso del inmueble objeto de solicitud, expedida por 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Secretaría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 Planeación municipal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 autoridad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competente.</w:t>
      </w:r>
    </w:p>
    <w:p w14:paraId="67FCEC38" w14:textId="77777777" w:rsidR="005805B2" w:rsidRPr="0089619F" w:rsidRDefault="005805B2" w:rsidP="00762B97">
      <w:pPr>
        <w:pStyle w:val="Textoindependiente"/>
        <w:spacing w:after="0"/>
        <w:ind w:left="426" w:hanging="426"/>
        <w:rPr>
          <w:rFonts w:ascii="Verdana" w:hAnsi="Verdana"/>
          <w:sz w:val="22"/>
          <w:szCs w:val="22"/>
        </w:rPr>
      </w:pPr>
    </w:p>
    <w:p w14:paraId="6CFF0D83" w14:textId="77777777" w:rsidR="005805B2" w:rsidRPr="0089619F" w:rsidRDefault="005805B2" w:rsidP="00762B97">
      <w:pPr>
        <w:pStyle w:val="Prrafodelista"/>
        <w:widowControl w:val="0"/>
        <w:numPr>
          <w:ilvl w:val="1"/>
          <w:numId w:val="57"/>
        </w:numPr>
        <w:tabs>
          <w:tab w:val="left" w:pos="1750"/>
        </w:tabs>
        <w:autoSpaceDE w:val="0"/>
        <w:autoSpaceDN w:val="0"/>
        <w:ind w:left="426" w:hanging="426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Certificación técnica de riesgo del inmueble objeto de solicitud, en los términos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descritos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Artículo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2.1.2.2.2.1.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Decreto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1077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2015,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modificado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Decreto 523 del 2021, expedida por la Secretaría de Planeación municipal 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autoridad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competente.</w:t>
      </w:r>
    </w:p>
    <w:p w14:paraId="0FB64D62" w14:textId="77777777" w:rsidR="005805B2" w:rsidRPr="0089619F" w:rsidRDefault="005805B2" w:rsidP="00762B97">
      <w:pPr>
        <w:pStyle w:val="Textoindependiente"/>
        <w:spacing w:after="0"/>
        <w:rPr>
          <w:rFonts w:ascii="Verdana" w:hAnsi="Verdana"/>
          <w:b/>
          <w:sz w:val="22"/>
          <w:szCs w:val="22"/>
        </w:rPr>
      </w:pPr>
    </w:p>
    <w:p w14:paraId="5FC36691" w14:textId="77777777" w:rsidR="005805B2" w:rsidRPr="0089619F" w:rsidRDefault="005805B2" w:rsidP="009A34FC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 xml:space="preserve">NOTA. </w:t>
      </w:r>
      <w:r w:rsidRPr="0089619F">
        <w:rPr>
          <w:rFonts w:ascii="Verdana" w:hAnsi="Verdana"/>
          <w:sz w:val="22"/>
          <w:szCs w:val="22"/>
        </w:rPr>
        <w:t>En caso de que la certificación técnica de riesgo del inmueble objeto 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solicitud,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determine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-1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predio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encuentra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zona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Alto</w:t>
      </w:r>
      <w:r w:rsidRPr="0089619F">
        <w:rPr>
          <w:rFonts w:ascii="Verdana" w:hAnsi="Verdana"/>
          <w:b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o</w:t>
      </w:r>
      <w:r w:rsidRPr="0089619F">
        <w:rPr>
          <w:rFonts w:ascii="Verdana" w:hAnsi="Verdana"/>
          <w:b/>
          <w:spacing w:val="-17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Medio</w:t>
      </w:r>
      <w:r w:rsidRPr="0089619F">
        <w:rPr>
          <w:rFonts w:ascii="Verdana" w:hAnsi="Verdana"/>
          <w:b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Riesgo</w:t>
      </w:r>
      <w:r w:rsidRPr="0089619F">
        <w:rPr>
          <w:rFonts w:ascii="Verdana" w:hAnsi="Verdana"/>
          <w:sz w:val="22"/>
          <w:szCs w:val="22"/>
        </w:rPr>
        <w:t>,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adjuntar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Certificado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expedido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Secretaría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Planeación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municipal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autoridad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competente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proofErr w:type="spellStart"/>
      <w:r w:rsidRPr="0089619F">
        <w:rPr>
          <w:rFonts w:ascii="Verdana" w:hAnsi="Verdana"/>
          <w:b/>
          <w:sz w:val="22"/>
          <w:szCs w:val="22"/>
        </w:rPr>
        <w:t>Mitigabilidad</w:t>
      </w:r>
      <w:proofErr w:type="spellEnd"/>
      <w:r w:rsidRPr="0089619F">
        <w:rPr>
          <w:rFonts w:ascii="Verdana" w:hAnsi="Verdana"/>
          <w:b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y/o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estudios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conceptos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emitidos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autoridad</w:t>
      </w:r>
      <w:r w:rsidRPr="0089619F">
        <w:rPr>
          <w:rFonts w:ascii="Verdana" w:hAnsi="Verdana"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ambiental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competente,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donde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especifique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si</w:t>
      </w:r>
      <w:r w:rsidRPr="0089619F">
        <w:rPr>
          <w:rFonts w:ascii="Verdana" w:hAnsi="Verdana"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Riesgo</w:t>
      </w:r>
      <w:r w:rsidRPr="0089619F">
        <w:rPr>
          <w:rFonts w:ascii="Verdana" w:hAnsi="Verdana"/>
          <w:b/>
          <w:spacing w:val="-16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es</w:t>
      </w:r>
      <w:r w:rsidRPr="0089619F">
        <w:rPr>
          <w:rFonts w:ascii="Verdana" w:hAnsi="Verdana"/>
          <w:b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Mitigable</w:t>
      </w:r>
      <w:r w:rsidRPr="0089619F">
        <w:rPr>
          <w:rFonts w:ascii="Verdana" w:hAnsi="Verdana"/>
          <w:b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o No</w:t>
      </w:r>
      <w:r w:rsidRPr="0089619F">
        <w:rPr>
          <w:rFonts w:ascii="Verdana" w:hAnsi="Verdana"/>
          <w:sz w:val="22"/>
          <w:szCs w:val="22"/>
        </w:rPr>
        <w:t>, así como, las acciones a realizar por parte del ente territorial, para 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mitigación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 riesgo.</w:t>
      </w:r>
    </w:p>
    <w:p w14:paraId="6642AAD4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26A08546" w14:textId="77777777" w:rsidR="005805B2" w:rsidRPr="0089619F" w:rsidRDefault="005805B2" w:rsidP="009A34FC">
      <w:pPr>
        <w:pStyle w:val="Prrafodelista"/>
        <w:widowControl w:val="0"/>
        <w:numPr>
          <w:ilvl w:val="1"/>
          <w:numId w:val="57"/>
        </w:numPr>
        <w:tabs>
          <w:tab w:val="left" w:pos="1762"/>
        </w:tabs>
        <w:autoSpaceDE w:val="0"/>
        <w:autoSpaceDN w:val="0"/>
        <w:ind w:left="426" w:hanging="426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Certificación técnica donde se establezca que el predio objeto de solicitud se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lastRenderedPageBreak/>
        <w:t>encuentra (</w:t>
      </w:r>
      <w:r w:rsidRPr="0089619F">
        <w:rPr>
          <w:rFonts w:ascii="Verdana" w:hAnsi="Verdana"/>
          <w:b/>
          <w:sz w:val="22"/>
          <w:szCs w:val="22"/>
        </w:rPr>
        <w:t>Si o No</w:t>
      </w:r>
      <w:r w:rsidRPr="0089619F">
        <w:rPr>
          <w:rFonts w:ascii="Verdana" w:hAnsi="Verdana"/>
          <w:sz w:val="22"/>
          <w:szCs w:val="22"/>
        </w:rPr>
        <w:t xml:space="preserve">) </w:t>
      </w:r>
      <w:r w:rsidRPr="0089619F">
        <w:rPr>
          <w:rFonts w:ascii="Verdana" w:hAnsi="Verdana"/>
          <w:b/>
          <w:sz w:val="22"/>
          <w:szCs w:val="22"/>
        </w:rPr>
        <w:t xml:space="preserve">Destinado </w:t>
      </w:r>
      <w:r w:rsidRPr="0089619F">
        <w:rPr>
          <w:rFonts w:ascii="Verdana" w:hAnsi="Verdana"/>
          <w:sz w:val="22"/>
          <w:szCs w:val="22"/>
        </w:rPr>
        <w:t>para los fines de los artículos 35 (suelo 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protección) y 37 (espacio público en actuación urbanística) de la Ley 388 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1997 o zonas de conservación, en los términos del Artículo 2.1.2.2.2.1. del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Decreto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1077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2015,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modificado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Decreto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523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 2021,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expedida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Secretaría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 Planeación municipal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 autoridad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competente.</w:t>
      </w:r>
    </w:p>
    <w:p w14:paraId="77258460" w14:textId="77777777" w:rsidR="005805B2" w:rsidRPr="0089619F" w:rsidRDefault="005805B2" w:rsidP="009A34FC">
      <w:pPr>
        <w:pStyle w:val="Textoindependiente"/>
        <w:spacing w:after="0"/>
        <w:ind w:left="426" w:hanging="426"/>
        <w:rPr>
          <w:rFonts w:ascii="Verdana" w:hAnsi="Verdana"/>
          <w:sz w:val="22"/>
          <w:szCs w:val="22"/>
        </w:rPr>
      </w:pPr>
    </w:p>
    <w:p w14:paraId="3E5B7A7F" w14:textId="5A4C733E" w:rsidR="005805B2" w:rsidRPr="00F23C66" w:rsidRDefault="005805B2" w:rsidP="009A34FC">
      <w:pPr>
        <w:pStyle w:val="Prrafodelista"/>
        <w:widowControl w:val="0"/>
        <w:numPr>
          <w:ilvl w:val="1"/>
          <w:numId w:val="57"/>
        </w:numPr>
        <w:tabs>
          <w:tab w:val="left" w:pos="1762"/>
        </w:tabs>
        <w:autoSpaceDE w:val="0"/>
        <w:autoSpaceDN w:val="0"/>
        <w:ind w:left="426" w:hanging="426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Certificación técnica en la que se establezca respecto del inmueble objeto 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solicitud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si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encuentra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no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zonas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insalubres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protección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ambiental,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="00F23C66">
        <w:rPr>
          <w:rFonts w:ascii="Verdana" w:hAnsi="Verdana"/>
          <w:sz w:val="22"/>
          <w:szCs w:val="22"/>
        </w:rPr>
        <w:t xml:space="preserve"> </w:t>
      </w:r>
      <w:r w:rsidRPr="00F23C66">
        <w:rPr>
          <w:rFonts w:ascii="Verdana" w:hAnsi="Verdana"/>
          <w:sz w:val="22"/>
          <w:szCs w:val="22"/>
        </w:rPr>
        <w:t>los términos del Artículo 2.1.2.2.2.1. del Decreto 1077 de 2015, modificado por</w:t>
      </w:r>
      <w:r w:rsidRPr="00F23C66">
        <w:rPr>
          <w:rFonts w:ascii="Verdana" w:hAnsi="Verdana"/>
          <w:spacing w:val="1"/>
          <w:sz w:val="22"/>
          <w:szCs w:val="22"/>
        </w:rPr>
        <w:t xml:space="preserve"> </w:t>
      </w:r>
      <w:r w:rsidRPr="00F23C66">
        <w:rPr>
          <w:rFonts w:ascii="Verdana" w:hAnsi="Verdana"/>
          <w:sz w:val="22"/>
          <w:szCs w:val="22"/>
        </w:rPr>
        <w:t>el Decreto 523 del 2021, expedida por la Secretaría de Planeación municipal o</w:t>
      </w:r>
      <w:r w:rsidRPr="00F23C66">
        <w:rPr>
          <w:rFonts w:ascii="Verdana" w:hAnsi="Verdana"/>
          <w:spacing w:val="1"/>
          <w:sz w:val="22"/>
          <w:szCs w:val="22"/>
        </w:rPr>
        <w:t xml:space="preserve"> </w:t>
      </w:r>
      <w:r w:rsidRPr="00F23C66">
        <w:rPr>
          <w:rFonts w:ascii="Verdana" w:hAnsi="Verdana"/>
          <w:sz w:val="22"/>
          <w:szCs w:val="22"/>
        </w:rPr>
        <w:t>autoridad</w:t>
      </w:r>
      <w:r w:rsidRPr="00F23C66">
        <w:rPr>
          <w:rFonts w:ascii="Verdana" w:hAnsi="Verdana"/>
          <w:spacing w:val="-1"/>
          <w:sz w:val="22"/>
          <w:szCs w:val="22"/>
        </w:rPr>
        <w:t xml:space="preserve"> </w:t>
      </w:r>
      <w:r w:rsidRPr="00F23C66">
        <w:rPr>
          <w:rFonts w:ascii="Verdana" w:hAnsi="Verdana"/>
          <w:sz w:val="22"/>
          <w:szCs w:val="22"/>
        </w:rPr>
        <w:t>competente.</w:t>
      </w:r>
    </w:p>
    <w:p w14:paraId="56773BC4" w14:textId="77777777" w:rsidR="005805B2" w:rsidRPr="0089619F" w:rsidRDefault="005805B2" w:rsidP="009A34FC">
      <w:pPr>
        <w:pStyle w:val="Textoindependiente"/>
        <w:spacing w:after="0"/>
        <w:ind w:left="426" w:hanging="426"/>
        <w:rPr>
          <w:rFonts w:ascii="Verdana" w:hAnsi="Verdana"/>
          <w:sz w:val="22"/>
          <w:szCs w:val="22"/>
        </w:rPr>
      </w:pPr>
    </w:p>
    <w:p w14:paraId="517FF571" w14:textId="42D8F0AE" w:rsidR="00F23C66" w:rsidRDefault="005805B2" w:rsidP="009A34FC">
      <w:pPr>
        <w:pStyle w:val="Prrafodelista"/>
        <w:widowControl w:val="0"/>
        <w:numPr>
          <w:ilvl w:val="1"/>
          <w:numId w:val="57"/>
        </w:numPr>
        <w:tabs>
          <w:tab w:val="left" w:pos="1762"/>
        </w:tabs>
        <w:autoSpaceDE w:val="0"/>
        <w:autoSpaceDN w:val="0"/>
        <w:ind w:left="426" w:hanging="426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Certificación técnica en la que se establezca respecto del inmueble objeto 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solicitud si se encuentra o no destinado para fines institucionales de salud 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educación,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acuerdo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establecido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Artículo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2.1.2.2.2.1.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Decreto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1077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 2015,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modificado por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Decreto 523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2021.</w:t>
      </w:r>
    </w:p>
    <w:p w14:paraId="46831C1D" w14:textId="77777777" w:rsidR="009A34FC" w:rsidRPr="009A34FC" w:rsidRDefault="009A34FC" w:rsidP="009A34FC">
      <w:pPr>
        <w:widowControl w:val="0"/>
        <w:tabs>
          <w:tab w:val="left" w:pos="1762"/>
        </w:tabs>
        <w:autoSpaceDE w:val="0"/>
        <w:autoSpaceDN w:val="0"/>
        <w:rPr>
          <w:rFonts w:ascii="Verdana" w:hAnsi="Verdana"/>
          <w:sz w:val="22"/>
          <w:szCs w:val="22"/>
        </w:rPr>
      </w:pPr>
    </w:p>
    <w:p w14:paraId="0AD0FBCA" w14:textId="77777777" w:rsidR="00F23C66" w:rsidRPr="009A34FC" w:rsidRDefault="005805B2" w:rsidP="009A34FC">
      <w:pPr>
        <w:widowControl w:val="0"/>
        <w:tabs>
          <w:tab w:val="left" w:pos="1762"/>
        </w:tabs>
        <w:autoSpaceDE w:val="0"/>
        <w:autoSpaceDN w:val="0"/>
        <w:rPr>
          <w:rFonts w:ascii="Verdana" w:hAnsi="Verdana"/>
          <w:sz w:val="22"/>
          <w:szCs w:val="22"/>
        </w:rPr>
      </w:pPr>
      <w:r w:rsidRPr="009A34FC">
        <w:rPr>
          <w:rFonts w:ascii="Verdana" w:hAnsi="Verdana"/>
          <w:b/>
          <w:sz w:val="22"/>
          <w:szCs w:val="22"/>
        </w:rPr>
        <w:t xml:space="preserve">Constancia de Pago de Impuesto predial unificado: </w:t>
      </w:r>
      <w:r w:rsidRPr="009A34FC">
        <w:rPr>
          <w:rFonts w:ascii="Verdana" w:hAnsi="Verdana"/>
          <w:sz w:val="22"/>
          <w:szCs w:val="22"/>
        </w:rPr>
        <w:t>Es la certificación que da</w:t>
      </w:r>
      <w:r w:rsidRPr="009A34FC">
        <w:rPr>
          <w:rFonts w:ascii="Verdana" w:hAnsi="Verdana"/>
          <w:spacing w:val="-60"/>
          <w:sz w:val="22"/>
          <w:szCs w:val="22"/>
        </w:rPr>
        <w:t xml:space="preserve"> </w:t>
      </w:r>
      <w:r w:rsidRPr="009A34FC">
        <w:rPr>
          <w:rFonts w:ascii="Verdana" w:hAnsi="Verdana"/>
          <w:spacing w:val="-1"/>
          <w:sz w:val="22"/>
          <w:szCs w:val="22"/>
        </w:rPr>
        <w:t>cuenta</w:t>
      </w:r>
      <w:r w:rsidRPr="009A34FC">
        <w:rPr>
          <w:rFonts w:ascii="Verdana" w:hAnsi="Verdana"/>
          <w:spacing w:val="-6"/>
          <w:sz w:val="22"/>
          <w:szCs w:val="22"/>
        </w:rPr>
        <w:t xml:space="preserve"> </w:t>
      </w:r>
      <w:r w:rsidRPr="009A34FC">
        <w:rPr>
          <w:rFonts w:ascii="Verdana" w:hAnsi="Verdana"/>
          <w:spacing w:val="-1"/>
          <w:sz w:val="22"/>
          <w:szCs w:val="22"/>
        </w:rPr>
        <w:t>de</w:t>
      </w:r>
      <w:r w:rsidRPr="009A34FC">
        <w:rPr>
          <w:rFonts w:ascii="Verdana" w:hAnsi="Verdana"/>
          <w:spacing w:val="-7"/>
          <w:sz w:val="22"/>
          <w:szCs w:val="22"/>
        </w:rPr>
        <w:t xml:space="preserve"> </w:t>
      </w:r>
      <w:r w:rsidRPr="009A34FC">
        <w:rPr>
          <w:rFonts w:ascii="Verdana" w:hAnsi="Verdana"/>
          <w:spacing w:val="-1"/>
          <w:sz w:val="22"/>
          <w:szCs w:val="22"/>
        </w:rPr>
        <w:t>que</w:t>
      </w:r>
      <w:r w:rsidRPr="009A34FC">
        <w:rPr>
          <w:rFonts w:ascii="Verdana" w:hAnsi="Verdana"/>
          <w:spacing w:val="-7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el</w:t>
      </w:r>
      <w:r w:rsidRPr="009A34FC">
        <w:rPr>
          <w:rFonts w:ascii="Verdana" w:hAnsi="Verdana"/>
          <w:spacing w:val="-5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bien</w:t>
      </w:r>
      <w:r w:rsidRPr="009A34FC">
        <w:rPr>
          <w:rFonts w:ascii="Verdana" w:hAnsi="Verdana"/>
          <w:spacing w:val="-7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fiscal</w:t>
      </w:r>
      <w:r w:rsidRPr="009A34FC">
        <w:rPr>
          <w:rFonts w:ascii="Verdana" w:hAnsi="Verdana"/>
          <w:spacing w:val="-12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se</w:t>
      </w:r>
      <w:r w:rsidRPr="009A34FC">
        <w:rPr>
          <w:rFonts w:ascii="Verdana" w:hAnsi="Verdana"/>
          <w:spacing w:val="-1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encuentra</w:t>
      </w:r>
      <w:r w:rsidRPr="009A34FC">
        <w:rPr>
          <w:rFonts w:ascii="Verdana" w:hAnsi="Verdana"/>
          <w:spacing w:val="-13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a</w:t>
      </w:r>
      <w:r w:rsidRPr="009A34FC">
        <w:rPr>
          <w:rFonts w:ascii="Verdana" w:hAnsi="Verdana"/>
          <w:spacing w:val="-12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paz</w:t>
      </w:r>
      <w:r w:rsidRPr="009A34FC">
        <w:rPr>
          <w:rFonts w:ascii="Verdana" w:hAnsi="Verdana"/>
          <w:spacing w:val="-1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y</w:t>
      </w:r>
      <w:r w:rsidRPr="009A34FC">
        <w:rPr>
          <w:rFonts w:ascii="Verdana" w:hAnsi="Verdana"/>
          <w:spacing w:val="-16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salvo,</w:t>
      </w:r>
      <w:r w:rsidRPr="009A34FC">
        <w:rPr>
          <w:rFonts w:ascii="Verdana" w:hAnsi="Verdana"/>
          <w:spacing w:val="-8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por</w:t>
      </w:r>
      <w:r w:rsidRPr="009A34FC">
        <w:rPr>
          <w:rFonts w:ascii="Verdana" w:hAnsi="Verdana"/>
          <w:spacing w:val="-9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concepto</w:t>
      </w:r>
      <w:r w:rsidRPr="009A34FC">
        <w:rPr>
          <w:rFonts w:ascii="Verdana" w:hAnsi="Verdana"/>
          <w:spacing w:val="-1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de</w:t>
      </w:r>
      <w:r w:rsidRPr="009A34FC">
        <w:rPr>
          <w:rFonts w:ascii="Verdana" w:hAnsi="Verdana"/>
          <w:spacing w:val="-12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impuesto</w:t>
      </w:r>
      <w:r w:rsidRPr="009A34FC">
        <w:rPr>
          <w:rFonts w:ascii="Verdana" w:hAnsi="Verdana"/>
          <w:spacing w:val="-59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predial</w:t>
      </w:r>
      <w:r w:rsidRPr="009A34FC">
        <w:rPr>
          <w:rFonts w:ascii="Verdana" w:hAnsi="Verdana"/>
          <w:spacing w:val="-9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unificado.</w:t>
      </w:r>
    </w:p>
    <w:p w14:paraId="683D063D" w14:textId="77777777" w:rsidR="00F23C66" w:rsidRDefault="00F23C66" w:rsidP="00F23C66">
      <w:pPr>
        <w:pStyle w:val="Prrafodelista"/>
        <w:widowControl w:val="0"/>
        <w:tabs>
          <w:tab w:val="left" w:pos="1762"/>
        </w:tabs>
        <w:autoSpaceDE w:val="0"/>
        <w:autoSpaceDN w:val="0"/>
        <w:ind w:left="426"/>
        <w:rPr>
          <w:rFonts w:ascii="Verdana" w:hAnsi="Verdana"/>
          <w:b/>
          <w:sz w:val="22"/>
          <w:szCs w:val="22"/>
        </w:rPr>
      </w:pPr>
    </w:p>
    <w:p w14:paraId="3793BF44" w14:textId="77777777" w:rsidR="00F23C66" w:rsidRPr="009A34FC" w:rsidRDefault="005805B2" w:rsidP="009A34FC">
      <w:pPr>
        <w:widowControl w:val="0"/>
        <w:tabs>
          <w:tab w:val="left" w:pos="1762"/>
        </w:tabs>
        <w:autoSpaceDE w:val="0"/>
        <w:autoSpaceDN w:val="0"/>
        <w:rPr>
          <w:rFonts w:ascii="Verdana" w:hAnsi="Verdana"/>
          <w:sz w:val="22"/>
          <w:szCs w:val="22"/>
        </w:rPr>
      </w:pPr>
      <w:r w:rsidRPr="009A34FC">
        <w:rPr>
          <w:rFonts w:ascii="Verdana" w:hAnsi="Verdana"/>
          <w:b/>
          <w:sz w:val="22"/>
          <w:szCs w:val="22"/>
        </w:rPr>
        <w:t>Construcción.</w:t>
      </w:r>
      <w:r w:rsidRPr="009A34FC">
        <w:rPr>
          <w:rFonts w:ascii="Verdana" w:hAnsi="Verdana"/>
          <w:b/>
          <w:spacing w:val="58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Edificación</w:t>
      </w:r>
      <w:r w:rsidRPr="009A34FC">
        <w:rPr>
          <w:rFonts w:ascii="Verdana" w:hAnsi="Verdana"/>
          <w:spacing w:val="-2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realizada</w:t>
      </w:r>
      <w:r w:rsidRPr="009A34FC">
        <w:rPr>
          <w:rFonts w:ascii="Verdana" w:hAnsi="Verdana"/>
          <w:spacing w:val="-4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o</w:t>
      </w:r>
      <w:r w:rsidRPr="009A34FC">
        <w:rPr>
          <w:rFonts w:ascii="Verdana" w:hAnsi="Verdana"/>
          <w:spacing w:val="-9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financiada</w:t>
      </w:r>
      <w:r w:rsidRPr="009A34FC">
        <w:rPr>
          <w:rFonts w:ascii="Verdana" w:hAnsi="Verdana"/>
          <w:spacing w:val="-3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con</w:t>
      </w:r>
      <w:r w:rsidRPr="009A34FC">
        <w:rPr>
          <w:rFonts w:ascii="Verdana" w:hAnsi="Verdana"/>
          <w:spacing w:val="-6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recursos</w:t>
      </w:r>
      <w:r w:rsidRPr="009A34FC">
        <w:rPr>
          <w:rFonts w:ascii="Verdana" w:hAnsi="Verdana"/>
          <w:spacing w:val="-4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del</w:t>
      </w:r>
      <w:r w:rsidRPr="009A34FC">
        <w:rPr>
          <w:rFonts w:ascii="Verdana" w:hAnsi="Verdana"/>
          <w:spacing w:val="-9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ICT-INURBE.</w:t>
      </w:r>
    </w:p>
    <w:p w14:paraId="161CFDE1" w14:textId="77777777" w:rsidR="00F23C66" w:rsidRDefault="00F23C66" w:rsidP="00F23C66">
      <w:pPr>
        <w:pStyle w:val="Prrafodelista"/>
        <w:widowControl w:val="0"/>
        <w:tabs>
          <w:tab w:val="left" w:pos="1762"/>
        </w:tabs>
        <w:autoSpaceDE w:val="0"/>
        <w:autoSpaceDN w:val="0"/>
        <w:ind w:left="426"/>
        <w:rPr>
          <w:rFonts w:ascii="Verdana" w:hAnsi="Verdana"/>
          <w:b/>
          <w:sz w:val="22"/>
          <w:szCs w:val="22"/>
        </w:rPr>
      </w:pPr>
    </w:p>
    <w:p w14:paraId="2A961405" w14:textId="77777777" w:rsidR="00F23C66" w:rsidRPr="009A34FC" w:rsidRDefault="005805B2" w:rsidP="009A34FC">
      <w:pPr>
        <w:widowControl w:val="0"/>
        <w:tabs>
          <w:tab w:val="left" w:pos="1762"/>
        </w:tabs>
        <w:autoSpaceDE w:val="0"/>
        <w:autoSpaceDN w:val="0"/>
        <w:rPr>
          <w:rFonts w:ascii="Verdana" w:hAnsi="Verdana"/>
          <w:sz w:val="22"/>
          <w:szCs w:val="22"/>
        </w:rPr>
      </w:pPr>
      <w:r w:rsidRPr="009A34FC">
        <w:rPr>
          <w:rFonts w:ascii="Verdana" w:hAnsi="Verdana"/>
          <w:b/>
          <w:sz w:val="22"/>
          <w:szCs w:val="22"/>
        </w:rPr>
        <w:t xml:space="preserve">Contrato de Compraventa: </w:t>
      </w:r>
      <w:r w:rsidRPr="009A34FC">
        <w:rPr>
          <w:rFonts w:ascii="Verdana" w:hAnsi="Verdana"/>
          <w:sz w:val="22"/>
          <w:szCs w:val="22"/>
        </w:rPr>
        <w:t xml:space="preserve">Es </w:t>
      </w:r>
      <w:r w:rsidRPr="009A34FC">
        <w:rPr>
          <w:rFonts w:ascii="Verdana" w:hAnsi="Verdana"/>
          <w:i/>
          <w:sz w:val="22"/>
          <w:szCs w:val="22"/>
        </w:rPr>
        <w:t>“un contrato en que una de las partes se obliga a</w:t>
      </w:r>
      <w:r w:rsidRPr="009A34FC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i/>
          <w:sz w:val="22"/>
          <w:szCs w:val="22"/>
        </w:rPr>
        <w:t>dar una cosa y la otra a pagarla en dinero. Aquélla se dice vender y ésta comprar.</w:t>
      </w:r>
      <w:r w:rsidRPr="009A34FC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i/>
          <w:sz w:val="22"/>
          <w:szCs w:val="22"/>
        </w:rPr>
        <w:t>El</w:t>
      </w:r>
      <w:r w:rsidRPr="009A34FC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9A34FC">
        <w:rPr>
          <w:rFonts w:ascii="Verdana" w:hAnsi="Verdana"/>
          <w:i/>
          <w:sz w:val="22"/>
          <w:szCs w:val="22"/>
        </w:rPr>
        <w:t>dinero que el</w:t>
      </w:r>
      <w:r w:rsidRPr="009A34FC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9A34FC">
        <w:rPr>
          <w:rFonts w:ascii="Verdana" w:hAnsi="Verdana"/>
          <w:i/>
          <w:sz w:val="22"/>
          <w:szCs w:val="22"/>
        </w:rPr>
        <w:t>comprador</w:t>
      </w:r>
      <w:r w:rsidRPr="009A34FC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i/>
          <w:sz w:val="22"/>
          <w:szCs w:val="22"/>
        </w:rPr>
        <w:t>da</w:t>
      </w:r>
      <w:r w:rsidRPr="009A34FC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9A34FC">
        <w:rPr>
          <w:rFonts w:ascii="Verdana" w:hAnsi="Verdana"/>
          <w:i/>
          <w:sz w:val="22"/>
          <w:szCs w:val="22"/>
        </w:rPr>
        <w:t>por</w:t>
      </w:r>
      <w:r w:rsidRPr="009A34FC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9A34FC">
        <w:rPr>
          <w:rFonts w:ascii="Verdana" w:hAnsi="Verdana"/>
          <w:i/>
          <w:sz w:val="22"/>
          <w:szCs w:val="22"/>
        </w:rPr>
        <w:t>la</w:t>
      </w:r>
      <w:r w:rsidRPr="009A34FC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i/>
          <w:sz w:val="22"/>
          <w:szCs w:val="22"/>
        </w:rPr>
        <w:t>cosa</w:t>
      </w:r>
      <w:r w:rsidRPr="009A34FC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9A34FC">
        <w:rPr>
          <w:rFonts w:ascii="Verdana" w:hAnsi="Verdana"/>
          <w:i/>
          <w:sz w:val="22"/>
          <w:szCs w:val="22"/>
        </w:rPr>
        <w:t>vendida se llama</w:t>
      </w:r>
      <w:r w:rsidRPr="009A34FC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9A34FC">
        <w:rPr>
          <w:rFonts w:ascii="Verdana" w:hAnsi="Verdana"/>
          <w:i/>
          <w:sz w:val="22"/>
          <w:szCs w:val="22"/>
        </w:rPr>
        <w:t>precio</w:t>
      </w:r>
      <w:r w:rsidRPr="009A34FC">
        <w:rPr>
          <w:rFonts w:ascii="Verdana" w:hAnsi="Verdana"/>
          <w:sz w:val="22"/>
          <w:szCs w:val="22"/>
        </w:rPr>
        <w:t>”.</w:t>
      </w:r>
    </w:p>
    <w:p w14:paraId="1A470026" w14:textId="77777777" w:rsidR="00F23C66" w:rsidRDefault="00F23C66" w:rsidP="00F23C66">
      <w:pPr>
        <w:pStyle w:val="Prrafodelista"/>
        <w:widowControl w:val="0"/>
        <w:tabs>
          <w:tab w:val="left" w:pos="1762"/>
        </w:tabs>
        <w:autoSpaceDE w:val="0"/>
        <w:autoSpaceDN w:val="0"/>
        <w:ind w:left="426"/>
        <w:rPr>
          <w:rFonts w:ascii="Verdana" w:hAnsi="Verdana"/>
          <w:b/>
          <w:sz w:val="22"/>
          <w:szCs w:val="22"/>
        </w:rPr>
      </w:pPr>
    </w:p>
    <w:p w14:paraId="4F22DC1D" w14:textId="77777777" w:rsidR="00F23C66" w:rsidRPr="009A34FC" w:rsidRDefault="005805B2" w:rsidP="009A34FC">
      <w:pPr>
        <w:widowControl w:val="0"/>
        <w:tabs>
          <w:tab w:val="left" w:pos="1762"/>
        </w:tabs>
        <w:autoSpaceDE w:val="0"/>
        <w:autoSpaceDN w:val="0"/>
        <w:rPr>
          <w:rFonts w:ascii="Verdana" w:hAnsi="Verdana"/>
          <w:sz w:val="22"/>
          <w:szCs w:val="22"/>
        </w:rPr>
      </w:pPr>
      <w:r w:rsidRPr="009A34FC">
        <w:rPr>
          <w:rFonts w:ascii="Verdana" w:hAnsi="Verdana"/>
          <w:b/>
          <w:sz w:val="22"/>
          <w:szCs w:val="22"/>
        </w:rPr>
        <w:t xml:space="preserve">Contrato de promesa de compraventa: </w:t>
      </w:r>
      <w:r w:rsidRPr="009A34FC">
        <w:rPr>
          <w:rFonts w:ascii="Verdana" w:hAnsi="Verdana"/>
          <w:sz w:val="22"/>
          <w:szCs w:val="22"/>
        </w:rPr>
        <w:t xml:space="preserve">Es </w:t>
      </w:r>
      <w:r w:rsidRPr="009A34FC">
        <w:rPr>
          <w:rFonts w:ascii="Verdana" w:hAnsi="Verdana"/>
          <w:i/>
          <w:sz w:val="22"/>
          <w:szCs w:val="22"/>
        </w:rPr>
        <w:t>“un acuerdo bilateral realizado para</w:t>
      </w:r>
      <w:r w:rsidRPr="009A34FC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i/>
          <w:sz w:val="22"/>
          <w:szCs w:val="22"/>
        </w:rPr>
        <w:t>garantizar la compra, en este caso, de un bien inmueble” el cual debe contener los</w:t>
      </w:r>
      <w:r w:rsidRPr="009A34FC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i/>
          <w:sz w:val="22"/>
          <w:szCs w:val="22"/>
        </w:rPr>
        <w:t xml:space="preserve">siguientes requisitos, conforme al </w:t>
      </w:r>
      <w:r w:rsidRPr="009A34FC">
        <w:rPr>
          <w:rFonts w:ascii="Verdana" w:hAnsi="Verdana"/>
          <w:sz w:val="22"/>
          <w:szCs w:val="22"/>
        </w:rPr>
        <w:t>artículo 1611 del Código Civil, subrogado por el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artículo 89 de la Ley 153 de 1887, en cuanto a REQUISITOS DE LA PROMESA,</w:t>
      </w:r>
      <w:r w:rsidRPr="009A34FC">
        <w:rPr>
          <w:rFonts w:ascii="Verdana" w:hAnsi="Verdana"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sz w:val="22"/>
          <w:szCs w:val="22"/>
        </w:rPr>
        <w:t>establece:</w:t>
      </w:r>
    </w:p>
    <w:p w14:paraId="01715077" w14:textId="77777777" w:rsidR="00F23C66" w:rsidRDefault="00F23C66" w:rsidP="00F23C66">
      <w:pPr>
        <w:pStyle w:val="Prrafodelista"/>
        <w:widowControl w:val="0"/>
        <w:tabs>
          <w:tab w:val="left" w:pos="1762"/>
        </w:tabs>
        <w:autoSpaceDE w:val="0"/>
        <w:autoSpaceDN w:val="0"/>
        <w:ind w:left="426"/>
        <w:rPr>
          <w:rFonts w:ascii="Verdana" w:hAnsi="Verdana"/>
          <w:i/>
          <w:sz w:val="22"/>
          <w:szCs w:val="22"/>
        </w:rPr>
      </w:pPr>
    </w:p>
    <w:p w14:paraId="5E284D7A" w14:textId="07632439" w:rsidR="005805B2" w:rsidRDefault="005805B2" w:rsidP="009A34FC">
      <w:pPr>
        <w:widowControl w:val="0"/>
        <w:tabs>
          <w:tab w:val="left" w:pos="1762"/>
        </w:tabs>
        <w:autoSpaceDE w:val="0"/>
        <w:autoSpaceDN w:val="0"/>
        <w:rPr>
          <w:rFonts w:ascii="Verdana" w:hAnsi="Verdana"/>
          <w:i/>
          <w:sz w:val="22"/>
          <w:szCs w:val="22"/>
        </w:rPr>
      </w:pPr>
      <w:r w:rsidRPr="009A34FC">
        <w:rPr>
          <w:rFonts w:ascii="Verdana" w:hAnsi="Verdana"/>
          <w:i/>
          <w:sz w:val="22"/>
          <w:szCs w:val="22"/>
        </w:rPr>
        <w:t>“La promesa de celebrar un contrato no produce obligación alguna, salvo que</w:t>
      </w:r>
      <w:r w:rsidRPr="009A34FC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i/>
          <w:sz w:val="22"/>
          <w:szCs w:val="22"/>
        </w:rPr>
        <w:t>concurran</w:t>
      </w:r>
      <w:r w:rsidRPr="009A34FC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9A34FC">
        <w:rPr>
          <w:rFonts w:ascii="Verdana" w:hAnsi="Verdana"/>
          <w:i/>
          <w:sz w:val="22"/>
          <w:szCs w:val="22"/>
        </w:rPr>
        <w:t>las</w:t>
      </w:r>
      <w:r w:rsidRPr="009A34FC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9A34FC">
        <w:rPr>
          <w:rFonts w:ascii="Verdana" w:hAnsi="Verdana"/>
          <w:i/>
          <w:sz w:val="22"/>
          <w:szCs w:val="22"/>
        </w:rPr>
        <w:t>circunstancias siguientes:</w:t>
      </w:r>
    </w:p>
    <w:p w14:paraId="05D6C43D" w14:textId="77777777" w:rsidR="00762B97" w:rsidRPr="009A34FC" w:rsidRDefault="00762B97" w:rsidP="009A34FC">
      <w:pPr>
        <w:widowControl w:val="0"/>
        <w:tabs>
          <w:tab w:val="left" w:pos="1762"/>
        </w:tabs>
        <w:autoSpaceDE w:val="0"/>
        <w:autoSpaceDN w:val="0"/>
        <w:rPr>
          <w:rFonts w:ascii="Verdana" w:hAnsi="Verdana"/>
          <w:sz w:val="22"/>
          <w:szCs w:val="22"/>
        </w:rPr>
      </w:pPr>
    </w:p>
    <w:p w14:paraId="4B313708" w14:textId="77777777" w:rsidR="005805B2" w:rsidRPr="0089619F" w:rsidRDefault="005805B2" w:rsidP="00F23C66">
      <w:pPr>
        <w:ind w:firstLine="426"/>
        <w:rPr>
          <w:rFonts w:ascii="Verdana" w:hAnsi="Verdana"/>
          <w:i/>
          <w:sz w:val="22"/>
          <w:szCs w:val="22"/>
        </w:rPr>
      </w:pPr>
      <w:r w:rsidRPr="0089619F">
        <w:rPr>
          <w:rFonts w:ascii="Verdana" w:hAnsi="Verdana"/>
          <w:i/>
          <w:sz w:val="22"/>
          <w:szCs w:val="22"/>
        </w:rPr>
        <w:t>1a.)</w:t>
      </w:r>
      <w:r w:rsidRPr="0089619F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Que</w:t>
      </w:r>
      <w:r w:rsidRPr="0089619F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la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promesa</w:t>
      </w:r>
      <w:r w:rsidRPr="0089619F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conste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por escrito.</w:t>
      </w:r>
    </w:p>
    <w:p w14:paraId="3A191575" w14:textId="77777777" w:rsidR="005805B2" w:rsidRPr="0089619F" w:rsidRDefault="005805B2" w:rsidP="00F23C66">
      <w:pPr>
        <w:ind w:left="993" w:hanging="567"/>
        <w:rPr>
          <w:rFonts w:ascii="Verdana" w:hAnsi="Verdana"/>
          <w:i/>
          <w:sz w:val="22"/>
          <w:szCs w:val="22"/>
        </w:rPr>
      </w:pPr>
      <w:r w:rsidRPr="0089619F">
        <w:rPr>
          <w:rFonts w:ascii="Verdana" w:hAnsi="Verdana"/>
          <w:i/>
          <w:sz w:val="22"/>
          <w:szCs w:val="22"/>
        </w:rPr>
        <w:t>2a.) Que el contrato a que la promesa se refiere no sea de aquellos que las leyes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pacing w:val="-1"/>
          <w:sz w:val="22"/>
          <w:szCs w:val="22"/>
        </w:rPr>
        <w:t>declaran</w:t>
      </w:r>
      <w:r w:rsidRPr="0089619F">
        <w:rPr>
          <w:rFonts w:ascii="Verdana" w:hAnsi="Verdana"/>
          <w:i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i/>
          <w:spacing w:val="-1"/>
          <w:sz w:val="22"/>
          <w:szCs w:val="22"/>
        </w:rPr>
        <w:t>ineficaces</w:t>
      </w:r>
      <w:r w:rsidRPr="0089619F">
        <w:rPr>
          <w:rFonts w:ascii="Verdana" w:hAnsi="Verdana"/>
          <w:i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i/>
          <w:spacing w:val="-1"/>
          <w:sz w:val="22"/>
          <w:szCs w:val="22"/>
        </w:rPr>
        <w:t>por</w:t>
      </w:r>
      <w:r w:rsidRPr="0089619F">
        <w:rPr>
          <w:rFonts w:ascii="Verdana" w:hAnsi="Verdana"/>
          <w:i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i/>
          <w:spacing w:val="-1"/>
          <w:sz w:val="22"/>
          <w:szCs w:val="22"/>
        </w:rPr>
        <w:t>no</w:t>
      </w:r>
      <w:r w:rsidRPr="0089619F">
        <w:rPr>
          <w:rFonts w:ascii="Verdana" w:hAnsi="Verdana"/>
          <w:i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i/>
          <w:spacing w:val="-1"/>
          <w:sz w:val="22"/>
          <w:szCs w:val="22"/>
        </w:rPr>
        <w:t>concurrir</w:t>
      </w:r>
      <w:r w:rsidRPr="0089619F">
        <w:rPr>
          <w:rFonts w:ascii="Verdana" w:hAnsi="Verdana"/>
          <w:i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los</w:t>
      </w:r>
      <w:r w:rsidRPr="0089619F">
        <w:rPr>
          <w:rFonts w:ascii="Verdana" w:hAnsi="Verdana"/>
          <w:i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requisitos</w:t>
      </w:r>
      <w:r w:rsidRPr="0089619F">
        <w:rPr>
          <w:rFonts w:ascii="Verdana" w:hAnsi="Verdana"/>
          <w:i/>
          <w:spacing w:val="-16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que</w:t>
      </w:r>
      <w:r w:rsidRPr="0089619F">
        <w:rPr>
          <w:rFonts w:ascii="Verdana" w:hAnsi="Verdana"/>
          <w:i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establece</w:t>
      </w:r>
      <w:r w:rsidRPr="0089619F">
        <w:rPr>
          <w:rFonts w:ascii="Verdana" w:hAnsi="Verdana"/>
          <w:i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el</w:t>
      </w:r>
      <w:r w:rsidRPr="0089619F">
        <w:rPr>
          <w:rFonts w:ascii="Verdana" w:hAnsi="Verdana"/>
          <w:i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artículo</w:t>
      </w:r>
      <w:r w:rsidRPr="0089619F">
        <w:rPr>
          <w:rFonts w:ascii="Verdana" w:hAnsi="Verdana"/>
          <w:i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1511</w:t>
      </w:r>
      <w:r w:rsidRPr="0089619F">
        <w:rPr>
          <w:rFonts w:ascii="Verdana" w:hAnsi="Verdana"/>
          <w:i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&lt;sic</w:t>
      </w:r>
      <w:r w:rsidRPr="0089619F">
        <w:rPr>
          <w:rFonts w:ascii="Verdana" w:hAnsi="Verdana"/>
          <w:i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1502&gt; del Código Civil.</w:t>
      </w:r>
    </w:p>
    <w:p w14:paraId="6F590464" w14:textId="77777777" w:rsidR="005805B2" w:rsidRPr="0089619F" w:rsidRDefault="005805B2" w:rsidP="00F23C66">
      <w:pPr>
        <w:ind w:left="993" w:hanging="567"/>
        <w:rPr>
          <w:rFonts w:ascii="Verdana" w:hAnsi="Verdana"/>
          <w:i/>
          <w:sz w:val="22"/>
          <w:szCs w:val="22"/>
        </w:rPr>
      </w:pPr>
      <w:r w:rsidRPr="0089619F">
        <w:rPr>
          <w:rFonts w:ascii="Verdana" w:hAnsi="Verdana"/>
          <w:i/>
          <w:sz w:val="22"/>
          <w:szCs w:val="22"/>
        </w:rPr>
        <w:t>3a.) Que la promesa contenga un plazo o condición que fije la época en que ha de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celebrarse</w:t>
      </w:r>
      <w:r w:rsidRPr="0089619F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el</w:t>
      </w:r>
      <w:r w:rsidRPr="0089619F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contrato.</w:t>
      </w:r>
    </w:p>
    <w:p w14:paraId="450A56D4" w14:textId="77777777" w:rsidR="005805B2" w:rsidRPr="0089619F" w:rsidRDefault="005805B2" w:rsidP="00F23C66">
      <w:pPr>
        <w:ind w:left="993" w:hanging="567"/>
        <w:rPr>
          <w:rFonts w:ascii="Verdana" w:hAnsi="Verdana"/>
          <w:i/>
          <w:sz w:val="22"/>
          <w:szCs w:val="22"/>
        </w:rPr>
      </w:pPr>
      <w:r w:rsidRPr="0089619F">
        <w:rPr>
          <w:rFonts w:ascii="Verdana" w:hAnsi="Verdana"/>
          <w:i/>
          <w:sz w:val="22"/>
          <w:szCs w:val="22"/>
        </w:rPr>
        <w:lastRenderedPageBreak/>
        <w:t>4a.)</w:t>
      </w:r>
      <w:r w:rsidRPr="0089619F">
        <w:rPr>
          <w:rFonts w:ascii="Verdana" w:hAnsi="Verdana"/>
          <w:i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Que</w:t>
      </w:r>
      <w:r w:rsidRPr="0089619F">
        <w:rPr>
          <w:rFonts w:ascii="Verdana" w:hAnsi="Verdana"/>
          <w:i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se</w:t>
      </w:r>
      <w:r w:rsidRPr="0089619F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determine</w:t>
      </w:r>
      <w:r w:rsidRPr="0089619F">
        <w:rPr>
          <w:rFonts w:ascii="Verdana" w:hAnsi="Verdana"/>
          <w:i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de</w:t>
      </w:r>
      <w:r w:rsidRPr="0089619F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tal</w:t>
      </w:r>
      <w:r w:rsidRPr="0089619F">
        <w:rPr>
          <w:rFonts w:ascii="Verdana" w:hAnsi="Verdana"/>
          <w:i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suerte</w:t>
      </w:r>
      <w:r w:rsidRPr="0089619F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el</w:t>
      </w:r>
      <w:r w:rsidRPr="0089619F">
        <w:rPr>
          <w:rFonts w:ascii="Verdana" w:hAnsi="Verdana"/>
          <w:i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contrato, que</w:t>
      </w:r>
      <w:r w:rsidRPr="0089619F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para</w:t>
      </w:r>
      <w:r w:rsidRPr="0089619F">
        <w:rPr>
          <w:rFonts w:ascii="Verdana" w:hAnsi="Verdana"/>
          <w:i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perfeccionarlo</w:t>
      </w:r>
      <w:r w:rsidRPr="0089619F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solo</w:t>
      </w:r>
      <w:r w:rsidRPr="0089619F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falte</w:t>
      </w:r>
      <w:r w:rsidRPr="0089619F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la</w:t>
      </w:r>
      <w:r w:rsidRPr="0089619F">
        <w:rPr>
          <w:rFonts w:ascii="Verdana" w:hAnsi="Verdana"/>
          <w:i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tradición</w:t>
      </w:r>
      <w:r w:rsidRPr="0089619F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de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la cosa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o las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formalidades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legales.</w:t>
      </w:r>
    </w:p>
    <w:p w14:paraId="5CD1AD1B" w14:textId="77777777" w:rsidR="00F23C66" w:rsidRDefault="00F23C66" w:rsidP="00F23C66">
      <w:pPr>
        <w:ind w:left="426"/>
        <w:rPr>
          <w:rFonts w:ascii="Verdana" w:hAnsi="Verdana"/>
          <w:i/>
          <w:sz w:val="22"/>
          <w:szCs w:val="22"/>
        </w:rPr>
      </w:pPr>
    </w:p>
    <w:p w14:paraId="482727B4" w14:textId="77777777" w:rsidR="00F23C66" w:rsidRDefault="005805B2" w:rsidP="009A34FC">
      <w:pPr>
        <w:rPr>
          <w:rFonts w:ascii="Verdana" w:hAnsi="Verdana"/>
          <w:i/>
          <w:sz w:val="22"/>
          <w:szCs w:val="22"/>
        </w:rPr>
      </w:pPr>
      <w:r w:rsidRPr="0089619F">
        <w:rPr>
          <w:rFonts w:ascii="Verdana" w:hAnsi="Verdana"/>
          <w:i/>
          <w:sz w:val="22"/>
          <w:szCs w:val="22"/>
        </w:rPr>
        <w:t>Los términos de un contrato prometido, solo se aplicarán a la materia sobre que se</w:t>
      </w:r>
      <w:r w:rsidRPr="0089619F">
        <w:rPr>
          <w:rFonts w:ascii="Verdana" w:hAnsi="Verdana"/>
          <w:i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ha contratado</w:t>
      </w:r>
    </w:p>
    <w:p w14:paraId="0717C9C0" w14:textId="77777777" w:rsidR="00F23C66" w:rsidRDefault="00F23C66" w:rsidP="00F23C66">
      <w:pPr>
        <w:ind w:left="426"/>
        <w:rPr>
          <w:rFonts w:ascii="Verdana" w:hAnsi="Verdana"/>
          <w:i/>
          <w:sz w:val="22"/>
          <w:szCs w:val="22"/>
        </w:rPr>
      </w:pPr>
    </w:p>
    <w:p w14:paraId="182A4BDB" w14:textId="77777777" w:rsidR="00F23C66" w:rsidRDefault="005805B2" w:rsidP="009A34FC">
      <w:pPr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 xml:space="preserve">Contrato de Venta y Permuta: </w:t>
      </w:r>
      <w:r w:rsidRPr="0089619F">
        <w:rPr>
          <w:rFonts w:ascii="Verdana" w:hAnsi="Verdana"/>
          <w:sz w:val="22"/>
          <w:szCs w:val="22"/>
        </w:rPr>
        <w:t>“</w:t>
      </w:r>
      <w:r w:rsidRPr="0089619F">
        <w:rPr>
          <w:rFonts w:ascii="Verdana" w:hAnsi="Verdana"/>
          <w:i/>
          <w:sz w:val="22"/>
          <w:szCs w:val="22"/>
        </w:rPr>
        <w:t>Cuando el precio consiste parte en dinero y parte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en otra cosa, se entenderá permuta si la cosa vale más que el dinero; y venta en el</w:t>
      </w:r>
      <w:r w:rsidRPr="0089619F">
        <w:rPr>
          <w:rFonts w:ascii="Verdana" w:hAnsi="Verdana"/>
          <w:i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caso</w:t>
      </w:r>
      <w:r w:rsidRPr="0089619F">
        <w:rPr>
          <w:rFonts w:ascii="Verdana" w:hAnsi="Verdana"/>
          <w:i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contrario</w:t>
      </w:r>
      <w:r w:rsidRPr="0089619F">
        <w:rPr>
          <w:rFonts w:ascii="Verdana" w:hAnsi="Verdana"/>
          <w:sz w:val="22"/>
          <w:szCs w:val="22"/>
        </w:rPr>
        <w:t>.”</w:t>
      </w:r>
    </w:p>
    <w:p w14:paraId="658A2C30" w14:textId="77777777" w:rsidR="00F23C66" w:rsidRDefault="00F23C66" w:rsidP="00F23C66">
      <w:pPr>
        <w:ind w:left="426"/>
        <w:rPr>
          <w:rFonts w:ascii="Verdana" w:hAnsi="Verdana"/>
          <w:b/>
          <w:sz w:val="22"/>
          <w:szCs w:val="22"/>
        </w:rPr>
      </w:pPr>
    </w:p>
    <w:p w14:paraId="49A31367" w14:textId="77777777" w:rsidR="00F23C66" w:rsidRDefault="005805B2" w:rsidP="009A34FC">
      <w:pPr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 xml:space="preserve">Declaración Extra-proceso: </w:t>
      </w:r>
      <w:r w:rsidRPr="0089619F">
        <w:rPr>
          <w:rFonts w:ascii="Verdana" w:hAnsi="Verdana"/>
          <w:sz w:val="22"/>
          <w:szCs w:val="22"/>
        </w:rPr>
        <w:t>Es una manifestación libre y espontánea con la que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una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persona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puede ante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una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notaría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bajo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gravedad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juramento,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confirmar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dar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 xml:space="preserve">fe de un testimonio </w:t>
      </w:r>
      <w:r w:rsidRPr="0089619F">
        <w:rPr>
          <w:rFonts w:ascii="Verdana" w:hAnsi="Verdana"/>
          <w:sz w:val="22"/>
          <w:szCs w:val="22"/>
        </w:rPr>
        <w:t>o de un hecho en particular que desea constatar ante este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 xml:space="preserve">organismo, en concordancia </w:t>
      </w:r>
      <w:r w:rsidRPr="0089619F">
        <w:rPr>
          <w:rFonts w:ascii="Verdana" w:hAnsi="Verdana"/>
          <w:sz w:val="22"/>
          <w:szCs w:val="22"/>
        </w:rPr>
        <w:t>con lo dispuesto en el artículo 1 del Decreto 1557 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1989.</w:t>
      </w:r>
    </w:p>
    <w:p w14:paraId="5A1EAAA1" w14:textId="77777777" w:rsidR="009A34FC" w:rsidRDefault="009A34FC" w:rsidP="009A34FC">
      <w:pPr>
        <w:rPr>
          <w:rFonts w:ascii="Verdana" w:hAnsi="Verdana"/>
          <w:b/>
          <w:sz w:val="22"/>
          <w:szCs w:val="22"/>
        </w:rPr>
      </w:pPr>
    </w:p>
    <w:p w14:paraId="407CA3C0" w14:textId="5A1E5E90" w:rsidR="00F23C66" w:rsidRDefault="005805B2" w:rsidP="009A34FC">
      <w:pPr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Departamento</w:t>
      </w:r>
      <w:r w:rsidRPr="0089619F">
        <w:rPr>
          <w:rFonts w:ascii="Verdana" w:hAnsi="Verdana"/>
          <w:sz w:val="22"/>
          <w:szCs w:val="22"/>
        </w:rPr>
        <w:t>: Es una división territorial de mayor magnitud que un municipio, ya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 es cada una de las partes en las que se divide un país. Por ejemplo, son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departamentos</w:t>
      </w:r>
      <w:r w:rsidRPr="0089619F">
        <w:rPr>
          <w:rFonts w:ascii="Verdana" w:hAnsi="Verdana"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del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territorio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colombiano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departamentos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Cundinamarca,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Norte de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Santander,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Bolívar,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entre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otros.</w:t>
      </w:r>
    </w:p>
    <w:p w14:paraId="3A182825" w14:textId="77777777" w:rsidR="009A34FC" w:rsidRDefault="009A34FC" w:rsidP="009A34FC">
      <w:pPr>
        <w:rPr>
          <w:rFonts w:ascii="Verdana" w:hAnsi="Verdana"/>
          <w:b/>
          <w:sz w:val="22"/>
          <w:szCs w:val="22"/>
        </w:rPr>
      </w:pPr>
    </w:p>
    <w:p w14:paraId="6BEDE3CC" w14:textId="60FF381A" w:rsidR="005805B2" w:rsidRPr="00F23C66" w:rsidRDefault="005805B2" w:rsidP="009A34FC">
      <w:pPr>
        <w:rPr>
          <w:rFonts w:ascii="Verdana" w:hAnsi="Verdana"/>
          <w:i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Destinación</w:t>
      </w:r>
      <w:r w:rsidRPr="0089619F">
        <w:rPr>
          <w:rFonts w:ascii="Verdana" w:hAnsi="Verdana"/>
          <w:b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económica</w:t>
      </w:r>
      <w:r w:rsidRPr="0089619F">
        <w:rPr>
          <w:rFonts w:ascii="Verdana" w:hAnsi="Verdana"/>
          <w:b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de</w:t>
      </w:r>
      <w:r w:rsidRPr="0089619F">
        <w:rPr>
          <w:rFonts w:ascii="Verdana" w:hAnsi="Verdana"/>
          <w:b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los</w:t>
      </w:r>
      <w:r w:rsidRPr="0089619F">
        <w:rPr>
          <w:rFonts w:ascii="Verdana" w:hAnsi="Verdana"/>
          <w:b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predios</w:t>
      </w:r>
      <w:r w:rsidRPr="0089619F">
        <w:rPr>
          <w:rFonts w:ascii="Verdana" w:hAnsi="Verdana"/>
          <w:b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o</w:t>
      </w:r>
      <w:r w:rsidRPr="0089619F">
        <w:rPr>
          <w:rFonts w:ascii="Verdana" w:hAnsi="Verdana"/>
          <w:b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Destino</w:t>
      </w:r>
      <w:r w:rsidRPr="0089619F">
        <w:rPr>
          <w:rFonts w:ascii="Verdana" w:hAnsi="Verdana"/>
          <w:b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Económico:</w:t>
      </w:r>
      <w:r w:rsidRPr="0089619F">
        <w:rPr>
          <w:rFonts w:ascii="Verdana" w:hAnsi="Verdana"/>
          <w:b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clasificación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para fines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estadísticos que se da a cada inmueble en su conjunto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– terreno,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construcciones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edificaciones-,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 momento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 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identificación predial 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conformidad con la actividad predominante que en él se desarrolle. (Conforme a lo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establecido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 el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Artículo 44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 la</w:t>
      </w:r>
      <w:r w:rsidRPr="0089619F">
        <w:rPr>
          <w:rFonts w:ascii="Verdana" w:hAnsi="Verdana"/>
          <w:spacing w:val="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Resolución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70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2011 del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IGAC).</w:t>
      </w:r>
    </w:p>
    <w:p w14:paraId="20096332" w14:textId="77777777" w:rsidR="009A34FC" w:rsidRDefault="009A34FC" w:rsidP="009A34FC">
      <w:pPr>
        <w:rPr>
          <w:rFonts w:ascii="Verdana" w:hAnsi="Verdana"/>
          <w:sz w:val="22"/>
          <w:szCs w:val="22"/>
        </w:rPr>
      </w:pPr>
    </w:p>
    <w:p w14:paraId="2842A9EC" w14:textId="71CB51AE" w:rsidR="005805B2" w:rsidRPr="0089619F" w:rsidRDefault="005805B2" w:rsidP="009A34FC">
      <w:pPr>
        <w:rPr>
          <w:rFonts w:ascii="Verdana" w:hAnsi="Verdana"/>
          <w:i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 xml:space="preserve">Con base al artículo 86 de la Resolución No 0070 de 2011 del IGAC: </w:t>
      </w:r>
      <w:r w:rsidRPr="0089619F">
        <w:rPr>
          <w:rFonts w:ascii="Verdana" w:hAnsi="Verdana"/>
          <w:i/>
          <w:sz w:val="22"/>
          <w:szCs w:val="22"/>
        </w:rPr>
        <w:t>“…los predios</w:t>
      </w:r>
      <w:r w:rsidRPr="0089619F">
        <w:rPr>
          <w:rFonts w:ascii="Verdana" w:hAnsi="Verdana"/>
          <w:i/>
          <w:spacing w:val="-60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son</w:t>
      </w:r>
      <w:r w:rsidRPr="0089619F">
        <w:rPr>
          <w:rFonts w:ascii="Verdana" w:hAnsi="Verdana"/>
          <w:i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clasificados</w:t>
      </w:r>
      <w:r w:rsidRPr="0089619F">
        <w:rPr>
          <w:rFonts w:ascii="Verdana" w:hAnsi="Verdana"/>
          <w:i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con</w:t>
      </w:r>
      <w:r w:rsidRPr="0089619F">
        <w:rPr>
          <w:rFonts w:ascii="Verdana" w:hAnsi="Verdana"/>
          <w:i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fines</w:t>
      </w:r>
      <w:r w:rsidRPr="0089619F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estadísticos,</w:t>
      </w:r>
      <w:r w:rsidRPr="0089619F">
        <w:rPr>
          <w:rFonts w:ascii="Verdana" w:hAnsi="Verdana"/>
          <w:i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según</w:t>
      </w:r>
      <w:r w:rsidRPr="0089619F">
        <w:rPr>
          <w:rFonts w:ascii="Verdana" w:hAnsi="Verdana"/>
          <w:i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su</w:t>
      </w:r>
      <w:r w:rsidRPr="0089619F">
        <w:rPr>
          <w:rFonts w:ascii="Verdana" w:hAnsi="Verdana"/>
          <w:i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destinación</w:t>
      </w:r>
      <w:r w:rsidRPr="0089619F">
        <w:rPr>
          <w:rFonts w:ascii="Verdana" w:hAnsi="Verdana"/>
          <w:i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económica</w:t>
      </w:r>
      <w:r w:rsidRPr="0089619F">
        <w:rPr>
          <w:rFonts w:ascii="Verdana" w:hAnsi="Verdana"/>
          <w:i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en:</w:t>
      </w:r>
    </w:p>
    <w:p w14:paraId="207D9C80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i/>
          <w:sz w:val="22"/>
          <w:szCs w:val="22"/>
        </w:rPr>
      </w:pPr>
    </w:p>
    <w:p w14:paraId="0DE9A535" w14:textId="77777777" w:rsidR="005805B2" w:rsidRPr="0089619F" w:rsidRDefault="005805B2" w:rsidP="0089619F">
      <w:pPr>
        <w:pStyle w:val="Prrafodelista"/>
        <w:widowControl w:val="0"/>
        <w:numPr>
          <w:ilvl w:val="0"/>
          <w:numId w:val="65"/>
        </w:numPr>
        <w:tabs>
          <w:tab w:val="left" w:pos="2110"/>
        </w:tabs>
        <w:autoSpaceDE w:val="0"/>
        <w:autoSpaceDN w:val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Habitacional</w:t>
      </w:r>
      <w:r w:rsidRPr="0089619F">
        <w:rPr>
          <w:rFonts w:ascii="Verdana" w:hAnsi="Verdana"/>
          <w:sz w:val="22"/>
          <w:szCs w:val="22"/>
        </w:rPr>
        <w:t>: Predios destinados a vivienda. Se incluyen dentro de esta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clase los parqueaderos, garajes y depósitos contenidos en el reglamento de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propiedad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horizontal, ligado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 este</w:t>
      </w:r>
      <w:r w:rsidRPr="0089619F">
        <w:rPr>
          <w:rFonts w:ascii="Verdana" w:hAnsi="Verdana"/>
          <w:spacing w:val="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destino.</w:t>
      </w:r>
    </w:p>
    <w:p w14:paraId="57739966" w14:textId="77777777" w:rsidR="005805B2" w:rsidRPr="0089619F" w:rsidRDefault="005805B2" w:rsidP="0089619F">
      <w:pPr>
        <w:pStyle w:val="Prrafodelista"/>
        <w:widowControl w:val="0"/>
        <w:numPr>
          <w:ilvl w:val="0"/>
          <w:numId w:val="65"/>
        </w:numPr>
        <w:tabs>
          <w:tab w:val="left" w:pos="2110"/>
        </w:tabs>
        <w:autoSpaceDE w:val="0"/>
        <w:autoSpaceDN w:val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Industrial</w:t>
      </w:r>
      <w:r w:rsidRPr="0089619F">
        <w:rPr>
          <w:rFonts w:ascii="Verdana" w:hAnsi="Verdana"/>
          <w:sz w:val="22"/>
          <w:szCs w:val="22"/>
        </w:rPr>
        <w:t>: Predios en los cuales se desarrollan actividades de elaboración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2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transformación</w:t>
      </w:r>
      <w:r w:rsidRPr="0089619F">
        <w:rPr>
          <w:rFonts w:ascii="Verdana" w:hAnsi="Verdana"/>
          <w:spacing w:val="3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 materias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primas.</w:t>
      </w:r>
    </w:p>
    <w:p w14:paraId="08D0D246" w14:textId="77777777" w:rsidR="005805B2" w:rsidRPr="0089619F" w:rsidRDefault="005805B2" w:rsidP="0089619F">
      <w:pPr>
        <w:pStyle w:val="Prrafodelista"/>
        <w:widowControl w:val="0"/>
        <w:numPr>
          <w:ilvl w:val="0"/>
          <w:numId w:val="65"/>
        </w:numPr>
        <w:tabs>
          <w:tab w:val="left" w:pos="2110"/>
        </w:tabs>
        <w:autoSpaceDE w:val="0"/>
        <w:autoSpaceDN w:val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Comercial</w:t>
      </w:r>
      <w:r w:rsidRPr="0089619F">
        <w:rPr>
          <w:rFonts w:ascii="Verdana" w:hAnsi="Verdana"/>
          <w:sz w:val="22"/>
          <w:szCs w:val="22"/>
        </w:rPr>
        <w:t>:</w:t>
      </w:r>
      <w:r w:rsidRPr="0089619F">
        <w:rPr>
          <w:rFonts w:ascii="Verdana" w:hAnsi="Verdana"/>
          <w:spacing w:val="2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Predios</w:t>
      </w:r>
      <w:r w:rsidRPr="0089619F">
        <w:rPr>
          <w:rFonts w:ascii="Verdana" w:hAnsi="Verdana"/>
          <w:spacing w:val="2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destinados</w:t>
      </w:r>
      <w:r w:rsidRPr="0089619F">
        <w:rPr>
          <w:rFonts w:ascii="Verdana" w:hAnsi="Verdana"/>
          <w:spacing w:val="2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al</w:t>
      </w:r>
      <w:r w:rsidRPr="0089619F">
        <w:rPr>
          <w:rFonts w:ascii="Verdana" w:hAnsi="Verdana"/>
          <w:spacing w:val="2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intercambio</w:t>
      </w:r>
      <w:r w:rsidRPr="0089619F">
        <w:rPr>
          <w:rFonts w:ascii="Verdana" w:hAnsi="Verdana"/>
          <w:spacing w:val="2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2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bienes</w:t>
      </w:r>
      <w:r w:rsidRPr="0089619F">
        <w:rPr>
          <w:rFonts w:ascii="Verdana" w:hAnsi="Verdana"/>
          <w:spacing w:val="2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y/o</w:t>
      </w:r>
      <w:r w:rsidRPr="0089619F">
        <w:rPr>
          <w:rFonts w:ascii="Verdana" w:hAnsi="Verdana"/>
          <w:spacing w:val="2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servicios</w:t>
      </w:r>
      <w:r w:rsidRPr="0089619F">
        <w:rPr>
          <w:rFonts w:ascii="Verdana" w:hAnsi="Verdana"/>
          <w:spacing w:val="2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1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fin</w:t>
      </w:r>
      <w:r w:rsidRPr="0089619F">
        <w:rPr>
          <w:rFonts w:ascii="Verdana" w:hAnsi="Verdana"/>
          <w:spacing w:val="2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satisfacer</w:t>
      </w:r>
      <w:r w:rsidRPr="0089619F">
        <w:rPr>
          <w:rFonts w:ascii="Verdana" w:hAnsi="Verdana"/>
          <w:spacing w:val="2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las necesidades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una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colectividad.</w:t>
      </w:r>
    </w:p>
    <w:p w14:paraId="4E1F7057" w14:textId="77777777" w:rsidR="005805B2" w:rsidRPr="0089619F" w:rsidRDefault="005805B2" w:rsidP="0089619F">
      <w:pPr>
        <w:pStyle w:val="Prrafodelista"/>
        <w:widowControl w:val="0"/>
        <w:numPr>
          <w:ilvl w:val="0"/>
          <w:numId w:val="65"/>
        </w:numPr>
        <w:tabs>
          <w:tab w:val="left" w:pos="2110"/>
        </w:tabs>
        <w:autoSpaceDE w:val="0"/>
        <w:autoSpaceDN w:val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Agropecuario</w:t>
      </w:r>
      <w:r w:rsidRPr="0089619F">
        <w:rPr>
          <w:rFonts w:ascii="Verdana" w:hAnsi="Verdana"/>
          <w:sz w:val="22"/>
          <w:szCs w:val="22"/>
        </w:rPr>
        <w:t>: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Predios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destinación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agrícola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pecuaria.</w:t>
      </w:r>
    </w:p>
    <w:p w14:paraId="27259A31" w14:textId="77777777" w:rsidR="005805B2" w:rsidRPr="0089619F" w:rsidRDefault="005805B2" w:rsidP="0089619F">
      <w:pPr>
        <w:pStyle w:val="Prrafodelista"/>
        <w:widowControl w:val="0"/>
        <w:numPr>
          <w:ilvl w:val="0"/>
          <w:numId w:val="65"/>
        </w:numPr>
        <w:tabs>
          <w:tab w:val="left" w:pos="2110"/>
        </w:tabs>
        <w:autoSpaceDE w:val="0"/>
        <w:autoSpaceDN w:val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Minero</w:t>
      </w:r>
      <w:r w:rsidRPr="0089619F">
        <w:rPr>
          <w:rFonts w:ascii="Verdana" w:hAnsi="Verdana"/>
          <w:sz w:val="22"/>
          <w:szCs w:val="22"/>
        </w:rPr>
        <w:t>: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Predios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destinados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extracción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explotación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minerales.</w:t>
      </w:r>
    </w:p>
    <w:p w14:paraId="68990272" w14:textId="77777777" w:rsidR="005805B2" w:rsidRPr="0089619F" w:rsidRDefault="005805B2" w:rsidP="0089619F">
      <w:pPr>
        <w:pStyle w:val="Prrafodelista"/>
        <w:widowControl w:val="0"/>
        <w:numPr>
          <w:ilvl w:val="0"/>
          <w:numId w:val="65"/>
        </w:numPr>
        <w:tabs>
          <w:tab w:val="left" w:pos="2110"/>
        </w:tabs>
        <w:autoSpaceDE w:val="0"/>
        <w:autoSpaceDN w:val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Cultural:</w:t>
      </w:r>
      <w:r w:rsidRPr="0089619F">
        <w:rPr>
          <w:rFonts w:ascii="Verdana" w:hAnsi="Verdana"/>
          <w:b/>
          <w:spacing w:val="2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Predios</w:t>
      </w:r>
      <w:r w:rsidRPr="0089619F">
        <w:rPr>
          <w:rFonts w:ascii="Verdana" w:hAnsi="Verdana"/>
          <w:spacing w:val="3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destinados</w:t>
      </w:r>
      <w:r w:rsidRPr="0089619F">
        <w:rPr>
          <w:rFonts w:ascii="Verdana" w:hAnsi="Verdana"/>
          <w:spacing w:val="2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al</w:t>
      </w:r>
      <w:r w:rsidRPr="0089619F">
        <w:rPr>
          <w:rFonts w:ascii="Verdana" w:hAnsi="Verdana"/>
          <w:spacing w:val="2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desarrollo</w:t>
      </w:r>
      <w:r w:rsidRPr="0089619F">
        <w:rPr>
          <w:rFonts w:ascii="Verdana" w:hAnsi="Verdana"/>
          <w:spacing w:val="2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2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actividades</w:t>
      </w:r>
      <w:r w:rsidRPr="0089619F">
        <w:rPr>
          <w:rFonts w:ascii="Verdana" w:hAnsi="Verdana"/>
          <w:spacing w:val="2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artísticas</w:t>
      </w:r>
      <w:r w:rsidRPr="0089619F">
        <w:rPr>
          <w:rFonts w:ascii="Verdana" w:hAnsi="Verdana"/>
          <w:spacing w:val="2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intelectuales.</w:t>
      </w:r>
    </w:p>
    <w:p w14:paraId="50FFB58A" w14:textId="77777777" w:rsidR="005805B2" w:rsidRPr="0089619F" w:rsidRDefault="005805B2" w:rsidP="0089619F">
      <w:pPr>
        <w:pStyle w:val="Prrafodelista"/>
        <w:widowControl w:val="0"/>
        <w:numPr>
          <w:ilvl w:val="0"/>
          <w:numId w:val="65"/>
        </w:numPr>
        <w:tabs>
          <w:tab w:val="left" w:pos="2110"/>
        </w:tabs>
        <w:autoSpaceDE w:val="0"/>
        <w:autoSpaceDN w:val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Recreacional</w:t>
      </w:r>
      <w:r w:rsidRPr="0089619F">
        <w:rPr>
          <w:rFonts w:ascii="Verdana" w:hAnsi="Verdana"/>
          <w:sz w:val="22"/>
          <w:szCs w:val="22"/>
        </w:rPr>
        <w:t>: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Predios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dedicados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al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desarrollo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práctica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actividades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lastRenderedPageBreak/>
        <w:t>esparcimiento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 entretenimiento.</w:t>
      </w:r>
    </w:p>
    <w:p w14:paraId="7CE45F13" w14:textId="77777777" w:rsidR="005805B2" w:rsidRPr="0089619F" w:rsidRDefault="005805B2" w:rsidP="0089619F">
      <w:pPr>
        <w:pStyle w:val="Prrafodelista"/>
        <w:widowControl w:val="0"/>
        <w:numPr>
          <w:ilvl w:val="0"/>
          <w:numId w:val="65"/>
        </w:numPr>
        <w:tabs>
          <w:tab w:val="left" w:pos="2110"/>
        </w:tabs>
        <w:autoSpaceDE w:val="0"/>
        <w:autoSpaceDN w:val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Salubridad:</w:t>
      </w:r>
      <w:r w:rsidRPr="0089619F">
        <w:rPr>
          <w:rFonts w:ascii="Verdana" w:hAnsi="Verdana"/>
          <w:b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Predios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destinados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clínicas,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hospitales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puestos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salud.</w:t>
      </w:r>
    </w:p>
    <w:p w14:paraId="602043FA" w14:textId="77777777" w:rsidR="005805B2" w:rsidRPr="0089619F" w:rsidRDefault="005805B2" w:rsidP="0089619F">
      <w:pPr>
        <w:pStyle w:val="Prrafodelista"/>
        <w:widowControl w:val="0"/>
        <w:numPr>
          <w:ilvl w:val="0"/>
          <w:numId w:val="65"/>
        </w:numPr>
        <w:tabs>
          <w:tab w:val="left" w:pos="2110"/>
        </w:tabs>
        <w:autoSpaceDE w:val="0"/>
        <w:autoSpaceDN w:val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Institucionales:</w:t>
      </w:r>
      <w:r w:rsidRPr="0089619F">
        <w:rPr>
          <w:rFonts w:ascii="Verdana" w:hAnsi="Verdana"/>
          <w:b/>
          <w:spacing w:val="4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Predios</w:t>
      </w:r>
      <w:r w:rsidRPr="0089619F">
        <w:rPr>
          <w:rFonts w:ascii="Verdana" w:hAnsi="Verdana"/>
          <w:spacing w:val="5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destinados</w:t>
      </w:r>
      <w:r w:rsidRPr="0089619F">
        <w:rPr>
          <w:rFonts w:ascii="Verdana" w:hAnsi="Verdana"/>
          <w:spacing w:val="4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5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4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administración</w:t>
      </w:r>
      <w:r w:rsidRPr="0089619F">
        <w:rPr>
          <w:rFonts w:ascii="Verdana" w:hAnsi="Verdana"/>
          <w:spacing w:val="5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4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prestación</w:t>
      </w:r>
      <w:r w:rsidRPr="0089619F">
        <w:rPr>
          <w:rFonts w:ascii="Verdana" w:hAnsi="Verdana"/>
          <w:spacing w:val="4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servicios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Estado y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 no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están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incluidos</w:t>
      </w:r>
      <w:r w:rsidRPr="0089619F">
        <w:rPr>
          <w:rFonts w:ascii="Verdana" w:hAnsi="Verdana"/>
          <w:spacing w:val="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 literales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este</w:t>
      </w:r>
      <w:r w:rsidRPr="0089619F">
        <w:rPr>
          <w:rFonts w:ascii="Verdana" w:hAnsi="Verdana"/>
          <w:spacing w:val="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artículo.</w:t>
      </w:r>
    </w:p>
    <w:p w14:paraId="50DCB333" w14:textId="77777777" w:rsidR="005805B2" w:rsidRPr="0089619F" w:rsidRDefault="005805B2" w:rsidP="0089619F">
      <w:pPr>
        <w:pStyle w:val="Prrafodelista"/>
        <w:widowControl w:val="0"/>
        <w:numPr>
          <w:ilvl w:val="0"/>
          <w:numId w:val="65"/>
        </w:numPr>
        <w:tabs>
          <w:tab w:val="left" w:pos="2110"/>
        </w:tabs>
        <w:autoSpaceDE w:val="0"/>
        <w:autoSpaceDN w:val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Educativo:</w:t>
      </w:r>
      <w:r w:rsidRPr="0089619F">
        <w:rPr>
          <w:rFonts w:ascii="Verdana" w:hAnsi="Verdana"/>
          <w:b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Predios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destinados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al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desarrollo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actividades académicas.</w:t>
      </w:r>
    </w:p>
    <w:p w14:paraId="3DD37C27" w14:textId="77777777" w:rsidR="005805B2" w:rsidRPr="0089619F" w:rsidRDefault="005805B2" w:rsidP="0089619F">
      <w:pPr>
        <w:pStyle w:val="Prrafodelista"/>
        <w:widowControl w:val="0"/>
        <w:numPr>
          <w:ilvl w:val="0"/>
          <w:numId w:val="65"/>
        </w:numPr>
        <w:tabs>
          <w:tab w:val="left" w:pos="2110"/>
        </w:tabs>
        <w:autoSpaceDE w:val="0"/>
        <w:autoSpaceDN w:val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Religioso:</w:t>
      </w:r>
      <w:r w:rsidRPr="0089619F">
        <w:rPr>
          <w:rFonts w:ascii="Verdana" w:hAnsi="Verdana"/>
          <w:b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Predios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destinados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práctica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culto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religioso.</w:t>
      </w:r>
    </w:p>
    <w:p w14:paraId="754EA8B9" w14:textId="77777777" w:rsidR="005805B2" w:rsidRPr="0089619F" w:rsidRDefault="005805B2" w:rsidP="0089619F">
      <w:pPr>
        <w:pStyle w:val="Prrafodelista"/>
        <w:widowControl w:val="0"/>
        <w:numPr>
          <w:ilvl w:val="0"/>
          <w:numId w:val="65"/>
        </w:numPr>
        <w:tabs>
          <w:tab w:val="left" w:pos="2110"/>
        </w:tabs>
        <w:autoSpaceDE w:val="0"/>
        <w:autoSpaceDN w:val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Agrícola:</w:t>
      </w:r>
      <w:r w:rsidRPr="0089619F">
        <w:rPr>
          <w:rFonts w:ascii="Verdana" w:hAnsi="Verdana"/>
          <w:b/>
          <w:spacing w:val="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Predios</w:t>
      </w:r>
      <w:r w:rsidRPr="0089619F">
        <w:rPr>
          <w:rFonts w:ascii="Verdana" w:hAnsi="Verdana"/>
          <w:spacing w:val="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destinados</w:t>
      </w:r>
      <w:r w:rsidRPr="0089619F">
        <w:rPr>
          <w:rFonts w:ascii="Verdana" w:hAnsi="Verdana"/>
          <w:spacing w:val="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siembra</w:t>
      </w:r>
      <w:r w:rsidRPr="0089619F">
        <w:rPr>
          <w:rFonts w:ascii="Verdana" w:hAnsi="Verdana"/>
          <w:spacing w:val="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aprovechamiento</w:t>
      </w:r>
      <w:r w:rsidRPr="0089619F">
        <w:rPr>
          <w:rFonts w:ascii="Verdana" w:hAnsi="Verdana"/>
          <w:spacing w:val="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especies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vegetales.</w:t>
      </w:r>
    </w:p>
    <w:p w14:paraId="65ABC920" w14:textId="77777777" w:rsidR="005805B2" w:rsidRPr="0089619F" w:rsidRDefault="005805B2" w:rsidP="0089619F">
      <w:pPr>
        <w:pStyle w:val="Prrafodelista"/>
        <w:widowControl w:val="0"/>
        <w:numPr>
          <w:ilvl w:val="0"/>
          <w:numId w:val="65"/>
        </w:numPr>
        <w:tabs>
          <w:tab w:val="left" w:pos="2110"/>
        </w:tabs>
        <w:autoSpaceDE w:val="0"/>
        <w:autoSpaceDN w:val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Pecuario:</w:t>
      </w:r>
      <w:r w:rsidRPr="0089619F">
        <w:rPr>
          <w:rFonts w:ascii="Verdana" w:hAnsi="Verdana"/>
          <w:b/>
          <w:spacing w:val="4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Predios</w:t>
      </w:r>
      <w:r w:rsidRPr="0089619F">
        <w:rPr>
          <w:rFonts w:ascii="Verdana" w:hAnsi="Verdana"/>
          <w:spacing w:val="4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destinados</w:t>
      </w:r>
      <w:r w:rsidRPr="0089619F">
        <w:rPr>
          <w:rFonts w:ascii="Verdana" w:hAnsi="Verdana"/>
          <w:spacing w:val="4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4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4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cría,</w:t>
      </w:r>
      <w:r w:rsidRPr="0089619F">
        <w:rPr>
          <w:rFonts w:ascii="Verdana" w:hAnsi="Verdana"/>
          <w:spacing w:val="4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beneficio</w:t>
      </w:r>
      <w:r w:rsidRPr="0089619F">
        <w:rPr>
          <w:rFonts w:ascii="Verdana" w:hAnsi="Verdana"/>
          <w:spacing w:val="4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4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aprovechamiento</w:t>
      </w:r>
      <w:r w:rsidRPr="0089619F">
        <w:rPr>
          <w:rFonts w:ascii="Verdana" w:hAnsi="Verdana"/>
          <w:spacing w:val="3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especies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animales.</w:t>
      </w:r>
    </w:p>
    <w:p w14:paraId="0A4FBDA6" w14:textId="77777777" w:rsidR="005805B2" w:rsidRPr="0089619F" w:rsidRDefault="005805B2" w:rsidP="0089619F">
      <w:pPr>
        <w:pStyle w:val="Prrafodelista"/>
        <w:widowControl w:val="0"/>
        <w:numPr>
          <w:ilvl w:val="0"/>
          <w:numId w:val="65"/>
        </w:numPr>
        <w:tabs>
          <w:tab w:val="left" w:pos="2110"/>
        </w:tabs>
        <w:autoSpaceDE w:val="0"/>
        <w:autoSpaceDN w:val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Agroindustrial:</w:t>
      </w:r>
      <w:r w:rsidRPr="0089619F">
        <w:rPr>
          <w:rFonts w:ascii="Verdana" w:hAnsi="Verdana"/>
          <w:b/>
          <w:spacing w:val="5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Predios</w:t>
      </w:r>
      <w:r w:rsidRPr="0089619F">
        <w:rPr>
          <w:rFonts w:ascii="Verdana" w:hAnsi="Verdana"/>
          <w:spacing w:val="5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destinados</w:t>
      </w:r>
      <w:r w:rsidRPr="0089619F">
        <w:rPr>
          <w:rFonts w:ascii="Verdana" w:hAnsi="Verdana"/>
          <w:spacing w:val="5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6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5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actividad</w:t>
      </w:r>
      <w:r w:rsidRPr="0089619F">
        <w:rPr>
          <w:rFonts w:ascii="Verdana" w:hAnsi="Verdana"/>
          <w:spacing w:val="5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implica</w:t>
      </w:r>
      <w:r w:rsidRPr="0089619F">
        <w:rPr>
          <w:rFonts w:ascii="Verdana" w:hAnsi="Verdana"/>
          <w:spacing w:val="5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cultivo</w:t>
      </w:r>
      <w:r w:rsidRPr="0089619F">
        <w:rPr>
          <w:rFonts w:ascii="Verdana" w:hAnsi="Verdana"/>
          <w:spacing w:val="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transformación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sectores agrícola,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pecuario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forestal.</w:t>
      </w:r>
    </w:p>
    <w:p w14:paraId="302B47CC" w14:textId="77777777" w:rsidR="005805B2" w:rsidRPr="0089619F" w:rsidRDefault="005805B2" w:rsidP="0089619F">
      <w:pPr>
        <w:pStyle w:val="Prrafodelista"/>
        <w:widowControl w:val="0"/>
        <w:numPr>
          <w:ilvl w:val="0"/>
          <w:numId w:val="65"/>
        </w:numPr>
        <w:tabs>
          <w:tab w:val="left" w:pos="2110"/>
        </w:tabs>
        <w:autoSpaceDE w:val="0"/>
        <w:autoSpaceDN w:val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Forestal:</w:t>
      </w:r>
      <w:r w:rsidRPr="0089619F">
        <w:rPr>
          <w:rFonts w:ascii="Verdana" w:hAnsi="Verdana"/>
          <w:b/>
          <w:spacing w:val="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Predios</w:t>
      </w:r>
      <w:r w:rsidRPr="0089619F">
        <w:rPr>
          <w:rFonts w:ascii="Verdana" w:hAnsi="Verdana"/>
          <w:spacing w:val="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destinados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explotación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especies</w:t>
      </w:r>
      <w:r w:rsidRPr="0089619F">
        <w:rPr>
          <w:rFonts w:ascii="Verdana" w:hAnsi="Verdana"/>
          <w:spacing w:val="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maderables</w:t>
      </w:r>
      <w:r w:rsidRPr="0089619F">
        <w:rPr>
          <w:rFonts w:ascii="Verdana" w:hAnsi="Verdana"/>
          <w:spacing w:val="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no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maderables.</w:t>
      </w:r>
    </w:p>
    <w:p w14:paraId="076E2352" w14:textId="77777777" w:rsidR="005805B2" w:rsidRPr="0089619F" w:rsidRDefault="005805B2" w:rsidP="0089619F">
      <w:pPr>
        <w:pStyle w:val="Prrafodelista"/>
        <w:widowControl w:val="0"/>
        <w:numPr>
          <w:ilvl w:val="0"/>
          <w:numId w:val="65"/>
        </w:numPr>
        <w:tabs>
          <w:tab w:val="left" w:pos="2110"/>
        </w:tabs>
        <w:autoSpaceDE w:val="0"/>
        <w:autoSpaceDN w:val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Uso</w:t>
      </w:r>
      <w:r w:rsidRPr="0089619F">
        <w:rPr>
          <w:rFonts w:ascii="Verdana" w:hAnsi="Verdana"/>
          <w:b/>
          <w:spacing w:val="16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Público:</w:t>
      </w:r>
      <w:r w:rsidRPr="0089619F">
        <w:rPr>
          <w:rFonts w:ascii="Verdana" w:hAnsi="Verdana"/>
          <w:b/>
          <w:spacing w:val="1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Predios</w:t>
      </w:r>
      <w:r w:rsidRPr="0089619F">
        <w:rPr>
          <w:rFonts w:ascii="Verdana" w:hAnsi="Verdana"/>
          <w:spacing w:val="1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cuyo</w:t>
      </w:r>
      <w:r w:rsidRPr="0089619F">
        <w:rPr>
          <w:rFonts w:ascii="Verdana" w:hAnsi="Verdana"/>
          <w:spacing w:val="1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uso</w:t>
      </w:r>
      <w:r w:rsidRPr="0089619F">
        <w:rPr>
          <w:rFonts w:ascii="Verdana" w:hAnsi="Verdana"/>
          <w:spacing w:val="1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</w:t>
      </w:r>
      <w:r w:rsidRPr="0089619F">
        <w:rPr>
          <w:rFonts w:ascii="Verdana" w:hAnsi="Verdana"/>
          <w:spacing w:val="1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abierto</w:t>
      </w:r>
      <w:r w:rsidRPr="0089619F">
        <w:rPr>
          <w:rFonts w:ascii="Verdana" w:hAnsi="Verdana"/>
          <w:spacing w:val="1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1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comunidad</w:t>
      </w:r>
      <w:r w:rsidRPr="0089619F">
        <w:rPr>
          <w:rFonts w:ascii="Verdana" w:hAnsi="Verdana"/>
          <w:spacing w:val="1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1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1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no</w:t>
      </w:r>
      <w:r w:rsidRPr="0089619F">
        <w:rPr>
          <w:rFonts w:ascii="Verdana" w:hAnsi="Verdana"/>
          <w:spacing w:val="1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están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incluidos en los literales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anteriores.</w:t>
      </w:r>
    </w:p>
    <w:p w14:paraId="274DBBD6" w14:textId="77777777" w:rsidR="005805B2" w:rsidRPr="0089619F" w:rsidRDefault="005805B2" w:rsidP="0089619F">
      <w:pPr>
        <w:pStyle w:val="Prrafodelista"/>
        <w:widowControl w:val="0"/>
        <w:numPr>
          <w:ilvl w:val="0"/>
          <w:numId w:val="65"/>
        </w:numPr>
        <w:tabs>
          <w:tab w:val="left" w:pos="2110"/>
        </w:tabs>
        <w:autoSpaceDE w:val="0"/>
        <w:autoSpaceDN w:val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Servicios Especiales</w:t>
      </w:r>
      <w:r w:rsidRPr="0089619F">
        <w:rPr>
          <w:rFonts w:ascii="Verdana" w:hAnsi="Verdana"/>
          <w:sz w:val="22"/>
          <w:szCs w:val="22"/>
        </w:rPr>
        <w:t>: Predios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 genera alto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impacto ambiental y /o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Social.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Entre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otros,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están: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Centro de Almacenamiento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 Combustible,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Cementerios,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Embalses,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Rellenos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Sanitarios,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Lagunas 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Oxidación,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Mataderos,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Frigoríficos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Cárceles. (…)”</w:t>
      </w:r>
    </w:p>
    <w:p w14:paraId="6C2BB950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60AE858E" w14:textId="7637F629" w:rsidR="005805B2" w:rsidRPr="0089619F" w:rsidRDefault="005805B2" w:rsidP="009A34FC">
      <w:pPr>
        <w:pStyle w:val="Textoindependiente"/>
        <w:spacing w:after="0"/>
        <w:rPr>
          <w:rFonts w:ascii="Verdana" w:hAnsi="Verdana"/>
          <w:i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Unidad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Administrativa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Distrital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Catastro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Bogotá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define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Destino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Económico, “corresponde a la actividad económica potencial de explotación de un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predio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(la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finalidad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propuesta).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área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urbana,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uso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potencial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terreno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ser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usado para ser construido, cuando ya está construido, el suelo pasa a un segundo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plano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y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la</w:t>
      </w:r>
      <w:r w:rsidRPr="0089619F">
        <w:rPr>
          <w:rFonts w:ascii="Verdana" w:hAnsi="Verdana"/>
          <w:spacing w:val="-17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determinante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de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su</w:t>
      </w:r>
      <w:r w:rsidRPr="0089619F">
        <w:rPr>
          <w:rFonts w:ascii="Verdana" w:hAnsi="Verdana"/>
          <w:spacing w:val="-17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uso</w:t>
      </w:r>
      <w:r w:rsidRPr="0089619F">
        <w:rPr>
          <w:rFonts w:ascii="Verdana" w:hAnsi="Verdana"/>
          <w:spacing w:val="-1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</w:t>
      </w:r>
      <w:r w:rsidRPr="0089619F">
        <w:rPr>
          <w:rFonts w:ascii="Verdana" w:hAnsi="Verdana"/>
          <w:spacing w:val="-1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construcción,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</w:t>
      </w:r>
      <w:r w:rsidRPr="0089619F">
        <w:rPr>
          <w:rFonts w:ascii="Verdana" w:hAnsi="Verdana"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-1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destino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económico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está asociado tanto al uso de la construcción como a la norma urbanística definida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para</w:t>
      </w:r>
      <w:r w:rsidRPr="0089619F">
        <w:rPr>
          <w:rFonts w:ascii="Verdana" w:hAnsi="Verdana"/>
          <w:spacing w:val="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4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terreno”.</w:t>
      </w:r>
      <w:r w:rsidRPr="0089619F">
        <w:rPr>
          <w:rFonts w:ascii="Verdana" w:hAnsi="Verdana"/>
          <w:spacing w:val="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Artículo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44,</w:t>
      </w:r>
      <w:r w:rsidRPr="0089619F">
        <w:rPr>
          <w:rFonts w:ascii="Verdana" w:hAnsi="Verdana"/>
          <w:i/>
          <w:spacing w:val="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Resolución</w:t>
      </w:r>
      <w:r w:rsidRPr="0089619F">
        <w:rPr>
          <w:rFonts w:ascii="Verdana" w:hAnsi="Verdana"/>
          <w:i/>
          <w:spacing w:val="60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70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de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2011</w:t>
      </w:r>
      <w:r w:rsidRPr="0089619F">
        <w:rPr>
          <w:rFonts w:ascii="Verdana" w:hAnsi="Verdana"/>
          <w:i/>
          <w:spacing w:val="60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del</w:t>
      </w:r>
      <w:r w:rsidRPr="0089619F">
        <w:rPr>
          <w:rFonts w:ascii="Verdana" w:hAnsi="Verdana"/>
          <w:i/>
          <w:spacing w:val="6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IGAC</w:t>
      </w:r>
      <w:r w:rsidRPr="0089619F">
        <w:rPr>
          <w:rFonts w:ascii="Verdana" w:hAnsi="Verdana"/>
          <w:i/>
          <w:spacing w:val="6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y</w:t>
      </w:r>
      <w:r w:rsidR="009A34FC">
        <w:rPr>
          <w:rFonts w:ascii="Verdana" w:hAnsi="Verdana"/>
          <w:i/>
          <w:sz w:val="22"/>
          <w:szCs w:val="22"/>
        </w:rPr>
        <w:t xml:space="preserve"> </w:t>
      </w:r>
      <w:hyperlink r:id="rId18" w:history="1">
        <w:r w:rsidR="009A34FC" w:rsidRPr="00656444">
          <w:rPr>
            <w:rStyle w:val="Hipervnculo"/>
            <w:rFonts w:ascii="Verdana" w:hAnsi="Verdana"/>
            <w:i/>
            <w:sz w:val="22"/>
            <w:szCs w:val="22"/>
          </w:rPr>
          <w:t>https://www.catastrobogota.gov.co/es/node/191.</w:t>
        </w:r>
      </w:hyperlink>
    </w:p>
    <w:p w14:paraId="22468E3A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i/>
          <w:sz w:val="22"/>
          <w:szCs w:val="22"/>
        </w:rPr>
      </w:pPr>
    </w:p>
    <w:p w14:paraId="07CB014B" w14:textId="77777777" w:rsidR="005805B2" w:rsidRPr="0089619F" w:rsidRDefault="005805B2" w:rsidP="0089619F">
      <w:pPr>
        <w:rPr>
          <w:rFonts w:ascii="Verdana" w:hAnsi="Verdana"/>
          <w:i/>
          <w:sz w:val="22"/>
          <w:szCs w:val="22"/>
        </w:rPr>
      </w:pPr>
      <w:r w:rsidRPr="009A34FC">
        <w:rPr>
          <w:rFonts w:ascii="Verdana" w:hAnsi="Verdana"/>
          <w:b/>
          <w:bCs/>
          <w:iCs/>
          <w:sz w:val="22"/>
          <w:szCs w:val="22"/>
        </w:rPr>
        <w:t>Nota:</w:t>
      </w:r>
      <w:r w:rsidRPr="0089619F">
        <w:rPr>
          <w:rFonts w:ascii="Verdana" w:hAnsi="Verdana"/>
          <w:iCs/>
          <w:spacing w:val="21"/>
          <w:sz w:val="22"/>
          <w:szCs w:val="22"/>
        </w:rPr>
        <w:t xml:space="preserve"> </w:t>
      </w:r>
      <w:r w:rsidRPr="0089619F">
        <w:rPr>
          <w:rFonts w:ascii="Verdana" w:hAnsi="Verdana"/>
          <w:iCs/>
          <w:sz w:val="22"/>
          <w:szCs w:val="22"/>
        </w:rPr>
        <w:t>La</w:t>
      </w:r>
      <w:r w:rsidRPr="0089619F">
        <w:rPr>
          <w:rFonts w:ascii="Verdana" w:hAnsi="Verdana"/>
          <w:iCs/>
          <w:spacing w:val="20"/>
          <w:sz w:val="22"/>
          <w:szCs w:val="22"/>
        </w:rPr>
        <w:t xml:space="preserve"> </w:t>
      </w:r>
      <w:r w:rsidRPr="0089619F">
        <w:rPr>
          <w:rFonts w:ascii="Verdana" w:hAnsi="Verdana"/>
          <w:iCs/>
          <w:sz w:val="22"/>
          <w:szCs w:val="22"/>
        </w:rPr>
        <w:t>definición</w:t>
      </w:r>
      <w:r w:rsidRPr="0089619F">
        <w:rPr>
          <w:rFonts w:ascii="Verdana" w:hAnsi="Verdana"/>
          <w:iCs/>
          <w:spacing w:val="23"/>
          <w:sz w:val="22"/>
          <w:szCs w:val="22"/>
        </w:rPr>
        <w:t xml:space="preserve"> </w:t>
      </w:r>
      <w:r w:rsidRPr="0089619F">
        <w:rPr>
          <w:rFonts w:ascii="Verdana" w:hAnsi="Verdana"/>
          <w:iCs/>
          <w:sz w:val="22"/>
          <w:szCs w:val="22"/>
        </w:rPr>
        <w:t>de</w:t>
      </w:r>
      <w:r w:rsidRPr="0089619F">
        <w:rPr>
          <w:rFonts w:ascii="Verdana" w:hAnsi="Verdana"/>
          <w:iCs/>
          <w:spacing w:val="20"/>
          <w:sz w:val="22"/>
          <w:szCs w:val="22"/>
        </w:rPr>
        <w:t xml:space="preserve"> </w:t>
      </w:r>
      <w:r w:rsidRPr="0089619F">
        <w:rPr>
          <w:rFonts w:ascii="Verdana" w:hAnsi="Verdana"/>
          <w:iCs/>
          <w:sz w:val="22"/>
          <w:szCs w:val="22"/>
        </w:rPr>
        <w:t>destino</w:t>
      </w:r>
      <w:r w:rsidRPr="0089619F">
        <w:rPr>
          <w:rFonts w:ascii="Verdana" w:hAnsi="Verdana"/>
          <w:iCs/>
          <w:spacing w:val="23"/>
          <w:sz w:val="22"/>
          <w:szCs w:val="22"/>
        </w:rPr>
        <w:t xml:space="preserve"> </w:t>
      </w:r>
      <w:r w:rsidRPr="0089619F">
        <w:rPr>
          <w:rFonts w:ascii="Verdana" w:hAnsi="Verdana"/>
          <w:iCs/>
          <w:sz w:val="22"/>
          <w:szCs w:val="22"/>
        </w:rPr>
        <w:t>económico</w:t>
      </w:r>
      <w:r w:rsidRPr="0089619F">
        <w:rPr>
          <w:rFonts w:ascii="Verdana" w:hAnsi="Verdana"/>
          <w:iCs/>
          <w:spacing w:val="20"/>
          <w:sz w:val="22"/>
          <w:szCs w:val="22"/>
        </w:rPr>
        <w:t xml:space="preserve"> </w:t>
      </w:r>
      <w:r w:rsidRPr="0089619F">
        <w:rPr>
          <w:rFonts w:ascii="Verdana" w:hAnsi="Verdana"/>
          <w:iCs/>
          <w:sz w:val="22"/>
          <w:szCs w:val="22"/>
        </w:rPr>
        <w:t>deberá</w:t>
      </w:r>
      <w:r w:rsidRPr="0089619F">
        <w:rPr>
          <w:rFonts w:ascii="Verdana" w:hAnsi="Verdana"/>
          <w:iCs/>
          <w:spacing w:val="23"/>
          <w:sz w:val="22"/>
          <w:szCs w:val="22"/>
        </w:rPr>
        <w:t xml:space="preserve"> </w:t>
      </w:r>
      <w:r w:rsidRPr="0089619F">
        <w:rPr>
          <w:rFonts w:ascii="Verdana" w:hAnsi="Verdana"/>
          <w:iCs/>
          <w:sz w:val="22"/>
          <w:szCs w:val="22"/>
        </w:rPr>
        <w:t>ser</w:t>
      </w:r>
      <w:r w:rsidRPr="0089619F">
        <w:rPr>
          <w:rFonts w:ascii="Verdana" w:hAnsi="Verdana"/>
          <w:iCs/>
          <w:spacing w:val="22"/>
          <w:sz w:val="22"/>
          <w:szCs w:val="22"/>
        </w:rPr>
        <w:t xml:space="preserve"> </w:t>
      </w:r>
      <w:r w:rsidRPr="0089619F">
        <w:rPr>
          <w:rFonts w:ascii="Verdana" w:hAnsi="Verdana"/>
          <w:iCs/>
          <w:sz w:val="22"/>
          <w:szCs w:val="22"/>
        </w:rPr>
        <w:t>revisada</w:t>
      </w:r>
      <w:r w:rsidRPr="0089619F">
        <w:rPr>
          <w:rFonts w:ascii="Verdana" w:hAnsi="Verdana"/>
          <w:iCs/>
          <w:spacing w:val="21"/>
          <w:sz w:val="22"/>
          <w:szCs w:val="22"/>
        </w:rPr>
        <w:t xml:space="preserve"> </w:t>
      </w:r>
      <w:r w:rsidRPr="0089619F">
        <w:rPr>
          <w:rFonts w:ascii="Verdana" w:hAnsi="Verdana"/>
          <w:iCs/>
          <w:sz w:val="22"/>
          <w:szCs w:val="22"/>
        </w:rPr>
        <w:t>conforme</w:t>
      </w:r>
      <w:r w:rsidRPr="0089619F">
        <w:rPr>
          <w:rFonts w:ascii="Verdana" w:hAnsi="Verdana"/>
          <w:iCs/>
          <w:spacing w:val="21"/>
          <w:sz w:val="22"/>
          <w:szCs w:val="22"/>
        </w:rPr>
        <w:t xml:space="preserve"> </w:t>
      </w:r>
      <w:r w:rsidRPr="0089619F">
        <w:rPr>
          <w:rFonts w:ascii="Verdana" w:hAnsi="Verdana"/>
          <w:iCs/>
          <w:sz w:val="22"/>
          <w:szCs w:val="22"/>
        </w:rPr>
        <w:t>a</w:t>
      </w:r>
      <w:r w:rsidRPr="0089619F">
        <w:rPr>
          <w:rFonts w:ascii="Verdana" w:hAnsi="Verdana"/>
          <w:iCs/>
          <w:spacing w:val="20"/>
          <w:sz w:val="22"/>
          <w:szCs w:val="22"/>
        </w:rPr>
        <w:t xml:space="preserve"> </w:t>
      </w:r>
      <w:r w:rsidRPr="0089619F">
        <w:rPr>
          <w:rFonts w:ascii="Verdana" w:hAnsi="Verdana"/>
          <w:iCs/>
          <w:sz w:val="22"/>
          <w:szCs w:val="22"/>
        </w:rPr>
        <w:t>lo</w:t>
      </w:r>
      <w:r w:rsidRPr="0089619F">
        <w:rPr>
          <w:rFonts w:ascii="Verdana" w:hAnsi="Verdana"/>
          <w:iCs/>
          <w:spacing w:val="23"/>
          <w:sz w:val="22"/>
          <w:szCs w:val="22"/>
        </w:rPr>
        <w:t xml:space="preserve"> </w:t>
      </w:r>
      <w:r w:rsidRPr="0089619F">
        <w:rPr>
          <w:rFonts w:ascii="Verdana" w:hAnsi="Verdana"/>
          <w:iCs/>
          <w:sz w:val="22"/>
          <w:szCs w:val="22"/>
        </w:rPr>
        <w:t>que</w:t>
      </w:r>
      <w:r w:rsidRPr="0089619F">
        <w:rPr>
          <w:rFonts w:ascii="Verdana" w:hAnsi="Verdana"/>
          <w:iCs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iCs/>
          <w:sz w:val="22"/>
          <w:szCs w:val="22"/>
        </w:rPr>
        <w:t>establezca</w:t>
      </w:r>
      <w:r w:rsidRPr="0089619F">
        <w:rPr>
          <w:rFonts w:ascii="Verdana" w:hAnsi="Verdana"/>
          <w:iCs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Cs/>
          <w:sz w:val="22"/>
          <w:szCs w:val="22"/>
        </w:rPr>
        <w:t>cada</w:t>
      </w:r>
      <w:r w:rsidRPr="0089619F">
        <w:rPr>
          <w:rFonts w:ascii="Verdana" w:hAnsi="Verdana"/>
          <w:iCs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Cs/>
          <w:sz w:val="22"/>
          <w:szCs w:val="22"/>
        </w:rPr>
        <w:t>catastro</w:t>
      </w:r>
      <w:r w:rsidRPr="0089619F">
        <w:rPr>
          <w:rFonts w:ascii="Verdana" w:hAnsi="Verdana"/>
          <w:iCs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iCs/>
          <w:sz w:val="22"/>
          <w:szCs w:val="22"/>
        </w:rPr>
        <w:t>descentralizado</w:t>
      </w:r>
      <w:r w:rsidRPr="0089619F">
        <w:rPr>
          <w:rFonts w:ascii="Verdana" w:hAnsi="Verdana"/>
          <w:i/>
          <w:sz w:val="22"/>
          <w:szCs w:val="22"/>
        </w:rPr>
        <w:t>.</w:t>
      </w:r>
    </w:p>
    <w:p w14:paraId="11FD52E5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i/>
          <w:sz w:val="22"/>
          <w:szCs w:val="22"/>
        </w:rPr>
      </w:pPr>
    </w:p>
    <w:p w14:paraId="6307CF6E" w14:textId="77777777" w:rsidR="00B8189B" w:rsidRDefault="005805B2" w:rsidP="00B8189B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Documento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Privado: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aquel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documento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privado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autentico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emana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cualquiera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las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partes,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original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copia,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elaborados,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firmados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manuscritos,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 a su vez se presumen auténticos mientras no hayan sido tachados de falsos 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desconocidos, según el caso y, cuyo valor probatorio dependerá de establecer con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total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certeza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si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existe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plena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relación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respecto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persona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elaboró,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suscribió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 firmó de acuerdo al artículo 244 del Código General del Proceso Ley 1564 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2012,</w:t>
      </w:r>
      <w:r w:rsidRPr="0089619F">
        <w:rPr>
          <w:rFonts w:ascii="Verdana" w:hAnsi="Verdana"/>
          <w:spacing w:val="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dispone:</w:t>
      </w:r>
    </w:p>
    <w:p w14:paraId="467CC59A" w14:textId="77777777" w:rsidR="00B8189B" w:rsidRDefault="00B8189B" w:rsidP="00B8189B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</w:p>
    <w:p w14:paraId="79730D0B" w14:textId="77777777" w:rsidR="00762B97" w:rsidRDefault="00762B97" w:rsidP="00B8189B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</w:p>
    <w:p w14:paraId="33E4E635" w14:textId="3DAD9012" w:rsidR="005805B2" w:rsidRPr="00B8189B" w:rsidRDefault="005805B2" w:rsidP="00B8189B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i/>
          <w:sz w:val="22"/>
          <w:szCs w:val="22"/>
        </w:rPr>
        <w:lastRenderedPageBreak/>
        <w:t>“ARTÍCULO 244. DOCUMENTO AUTÉNTICO. Es auténtico un documento cuando</w:t>
      </w:r>
      <w:r w:rsidRPr="0089619F">
        <w:rPr>
          <w:rFonts w:ascii="Verdana" w:hAnsi="Verdana"/>
          <w:i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existe</w:t>
      </w:r>
      <w:r w:rsidRPr="0089619F">
        <w:rPr>
          <w:rFonts w:ascii="Verdana" w:hAnsi="Verdana"/>
          <w:i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certeza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sobre</w:t>
      </w:r>
      <w:r w:rsidRPr="0089619F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la</w:t>
      </w:r>
      <w:r w:rsidRPr="0089619F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persona</w:t>
      </w:r>
      <w:r w:rsidRPr="0089619F">
        <w:rPr>
          <w:rFonts w:ascii="Verdana" w:hAnsi="Verdana"/>
          <w:i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que</w:t>
      </w:r>
      <w:r w:rsidRPr="0089619F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lo</w:t>
      </w:r>
      <w:r w:rsidRPr="0089619F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ha</w:t>
      </w:r>
      <w:r w:rsidRPr="0089619F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elaborado,</w:t>
      </w:r>
      <w:r w:rsidRPr="0089619F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manuscrito,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firmado,</w:t>
      </w:r>
      <w:r w:rsidRPr="0089619F">
        <w:rPr>
          <w:rFonts w:ascii="Verdana" w:hAnsi="Verdana"/>
          <w:i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o</w:t>
      </w:r>
      <w:r w:rsidRPr="0089619F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cuando</w:t>
      </w:r>
      <w:r w:rsidRPr="0089619F">
        <w:rPr>
          <w:rFonts w:ascii="Verdana" w:hAnsi="Verdana"/>
          <w:i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exista</w:t>
      </w:r>
      <w:r w:rsidRPr="0089619F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certeza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respecto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de la</w:t>
      </w:r>
      <w:r w:rsidRPr="0089619F">
        <w:rPr>
          <w:rFonts w:ascii="Verdana" w:hAnsi="Verdana"/>
          <w:i/>
          <w:spacing w:val="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persona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a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quien</w:t>
      </w:r>
      <w:r w:rsidRPr="0089619F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se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atribuya el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documento.</w:t>
      </w:r>
    </w:p>
    <w:p w14:paraId="6F603E31" w14:textId="77777777" w:rsidR="005805B2" w:rsidRPr="0089619F" w:rsidRDefault="005805B2" w:rsidP="0089619F">
      <w:pPr>
        <w:rPr>
          <w:rFonts w:ascii="Verdana" w:hAnsi="Verdana"/>
          <w:i/>
          <w:sz w:val="22"/>
          <w:szCs w:val="22"/>
        </w:rPr>
      </w:pPr>
    </w:p>
    <w:p w14:paraId="5A3ECDD1" w14:textId="77777777" w:rsidR="005805B2" w:rsidRPr="0089619F" w:rsidRDefault="005805B2" w:rsidP="0089619F">
      <w:pPr>
        <w:rPr>
          <w:rFonts w:ascii="Verdana" w:hAnsi="Verdana"/>
          <w:i/>
          <w:sz w:val="22"/>
          <w:szCs w:val="22"/>
        </w:rPr>
      </w:pPr>
      <w:r w:rsidRPr="0089619F">
        <w:rPr>
          <w:rFonts w:ascii="Verdana" w:hAnsi="Verdana"/>
          <w:i/>
          <w:sz w:val="22"/>
          <w:szCs w:val="22"/>
        </w:rPr>
        <w:t>Los documentos públicos y los privados emanados de las partes o de terceros, en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original o en copia, elaborados, firmados o manuscritos, y los que contengan la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reproducción de la voz o de la imagen, se presumen auténticos, mientras no hayan</w:t>
      </w:r>
      <w:r w:rsidRPr="0089619F">
        <w:rPr>
          <w:rFonts w:ascii="Verdana" w:hAnsi="Verdana"/>
          <w:i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sido tachados de falso o desconocidos, según el caso. También se presumirán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auténticos los memoriales presentados para que formen parte del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expediente,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incluidas las demandas, sus contestaciones, los que impliquen disposición del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derecho</w:t>
      </w:r>
      <w:r w:rsidRPr="0089619F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en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litigio y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los poderes en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caso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de sustitución.</w:t>
      </w:r>
    </w:p>
    <w:p w14:paraId="366ABA0C" w14:textId="77777777" w:rsidR="005805B2" w:rsidRPr="0089619F" w:rsidRDefault="005805B2" w:rsidP="0089619F">
      <w:pPr>
        <w:rPr>
          <w:rFonts w:ascii="Verdana" w:hAnsi="Verdana"/>
          <w:i/>
          <w:sz w:val="22"/>
          <w:szCs w:val="22"/>
        </w:rPr>
      </w:pPr>
    </w:p>
    <w:p w14:paraId="37702026" w14:textId="77777777" w:rsidR="005805B2" w:rsidRPr="0089619F" w:rsidRDefault="005805B2" w:rsidP="0089619F">
      <w:pPr>
        <w:rPr>
          <w:rFonts w:ascii="Verdana" w:hAnsi="Verdana"/>
          <w:i/>
          <w:sz w:val="22"/>
          <w:szCs w:val="22"/>
        </w:rPr>
      </w:pPr>
      <w:r w:rsidRPr="0089619F">
        <w:rPr>
          <w:rFonts w:ascii="Verdana" w:hAnsi="Verdana"/>
          <w:i/>
          <w:sz w:val="22"/>
          <w:szCs w:val="22"/>
        </w:rPr>
        <w:t>Así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mismo</w:t>
      </w:r>
      <w:r w:rsidRPr="0089619F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se</w:t>
      </w:r>
      <w:r w:rsidRPr="0089619F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presumen</w:t>
      </w:r>
      <w:r w:rsidRPr="0089619F">
        <w:rPr>
          <w:rFonts w:ascii="Verdana" w:hAnsi="Verdana"/>
          <w:i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auténticos</w:t>
      </w:r>
      <w:r w:rsidRPr="0089619F">
        <w:rPr>
          <w:rFonts w:ascii="Verdana" w:hAnsi="Verdana"/>
          <w:i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todos</w:t>
      </w:r>
      <w:r w:rsidRPr="0089619F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los</w:t>
      </w:r>
      <w:r w:rsidRPr="0089619F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documentos</w:t>
      </w:r>
      <w:r w:rsidRPr="0089619F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que</w:t>
      </w:r>
      <w:r w:rsidRPr="0089619F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reúnan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los</w:t>
      </w:r>
      <w:r w:rsidRPr="0089619F">
        <w:rPr>
          <w:rFonts w:ascii="Verdana" w:hAnsi="Verdana"/>
          <w:i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requisitos</w:t>
      </w:r>
      <w:r w:rsidRPr="0089619F">
        <w:rPr>
          <w:rFonts w:ascii="Verdana" w:hAnsi="Verdana"/>
          <w:i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para</w:t>
      </w:r>
      <w:r w:rsidRPr="0089619F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ser</w:t>
      </w:r>
      <w:r w:rsidRPr="0089619F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título</w:t>
      </w:r>
      <w:r w:rsidRPr="0089619F">
        <w:rPr>
          <w:rFonts w:ascii="Verdana" w:hAnsi="Verdana"/>
          <w:i/>
          <w:spacing w:val="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ejecutivo.</w:t>
      </w:r>
    </w:p>
    <w:p w14:paraId="638E17B6" w14:textId="77777777" w:rsidR="005805B2" w:rsidRPr="0089619F" w:rsidRDefault="005805B2" w:rsidP="0089619F">
      <w:pPr>
        <w:rPr>
          <w:rFonts w:ascii="Verdana" w:hAnsi="Verdana"/>
          <w:i/>
          <w:sz w:val="22"/>
          <w:szCs w:val="22"/>
        </w:rPr>
      </w:pPr>
    </w:p>
    <w:p w14:paraId="5D308D03" w14:textId="77777777" w:rsidR="005805B2" w:rsidRPr="0089619F" w:rsidRDefault="005805B2" w:rsidP="0089619F">
      <w:pPr>
        <w:rPr>
          <w:rFonts w:ascii="Verdana" w:hAnsi="Verdana"/>
          <w:i/>
          <w:sz w:val="22"/>
          <w:szCs w:val="22"/>
        </w:rPr>
      </w:pPr>
      <w:r w:rsidRPr="0089619F">
        <w:rPr>
          <w:rFonts w:ascii="Verdana" w:hAnsi="Verdana"/>
          <w:i/>
          <w:sz w:val="22"/>
          <w:szCs w:val="22"/>
        </w:rPr>
        <w:t>La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parte</w:t>
      </w:r>
      <w:r w:rsidRPr="0089619F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que aporte</w:t>
      </w:r>
      <w:r w:rsidRPr="0089619F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al</w:t>
      </w:r>
      <w:r w:rsidRPr="0089619F">
        <w:rPr>
          <w:rFonts w:ascii="Verdana" w:hAnsi="Verdana"/>
          <w:i/>
          <w:spacing w:val="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proceso</w:t>
      </w:r>
      <w:r w:rsidRPr="0089619F">
        <w:rPr>
          <w:rFonts w:ascii="Verdana" w:hAnsi="Verdana"/>
          <w:i/>
          <w:spacing w:val="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un documento, en</w:t>
      </w:r>
      <w:r w:rsidRPr="0089619F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original</w:t>
      </w:r>
      <w:r w:rsidRPr="0089619F">
        <w:rPr>
          <w:rFonts w:ascii="Verdana" w:hAnsi="Verdana"/>
          <w:i/>
          <w:spacing w:val="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o</w:t>
      </w:r>
      <w:r w:rsidRPr="0089619F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en copia,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reconoce</w:t>
      </w:r>
      <w:r w:rsidRPr="0089619F">
        <w:rPr>
          <w:rFonts w:ascii="Verdana" w:hAnsi="Verdana"/>
          <w:i/>
          <w:spacing w:val="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con</w:t>
      </w:r>
      <w:r w:rsidRPr="0089619F">
        <w:rPr>
          <w:rFonts w:ascii="Verdana" w:hAnsi="Verdana"/>
          <w:i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ello</w:t>
      </w:r>
      <w:r w:rsidRPr="0089619F">
        <w:rPr>
          <w:rFonts w:ascii="Verdana" w:hAnsi="Verdana"/>
          <w:i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su</w:t>
      </w:r>
      <w:r w:rsidRPr="0089619F">
        <w:rPr>
          <w:rFonts w:ascii="Verdana" w:hAnsi="Verdana"/>
          <w:i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autenticidad</w:t>
      </w:r>
      <w:r w:rsidRPr="0089619F">
        <w:rPr>
          <w:rFonts w:ascii="Verdana" w:hAnsi="Verdana"/>
          <w:i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y</w:t>
      </w:r>
      <w:r w:rsidRPr="0089619F">
        <w:rPr>
          <w:rFonts w:ascii="Verdana" w:hAnsi="Verdana"/>
          <w:i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no</w:t>
      </w:r>
      <w:r w:rsidRPr="0089619F">
        <w:rPr>
          <w:rFonts w:ascii="Verdana" w:hAnsi="Verdana"/>
          <w:i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podrá</w:t>
      </w:r>
      <w:r w:rsidRPr="0089619F">
        <w:rPr>
          <w:rFonts w:ascii="Verdana" w:hAnsi="Verdana"/>
          <w:i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impugnarlo,</w:t>
      </w:r>
      <w:r w:rsidRPr="0089619F">
        <w:rPr>
          <w:rFonts w:ascii="Verdana" w:hAnsi="Verdana"/>
          <w:i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excepto</w:t>
      </w:r>
      <w:r w:rsidRPr="0089619F">
        <w:rPr>
          <w:rFonts w:ascii="Verdana" w:hAnsi="Verdana"/>
          <w:i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cuando</w:t>
      </w:r>
      <w:r w:rsidRPr="0089619F">
        <w:rPr>
          <w:rFonts w:ascii="Verdana" w:hAnsi="Verdana"/>
          <w:i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al</w:t>
      </w:r>
      <w:r w:rsidRPr="0089619F">
        <w:rPr>
          <w:rFonts w:ascii="Verdana" w:hAnsi="Verdana"/>
          <w:i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presentarlo</w:t>
      </w:r>
      <w:r w:rsidRPr="0089619F">
        <w:rPr>
          <w:rFonts w:ascii="Verdana" w:hAnsi="Verdana"/>
          <w:i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alegue</w:t>
      </w:r>
      <w:r w:rsidRPr="0089619F">
        <w:rPr>
          <w:rFonts w:ascii="Verdana" w:hAnsi="Verdana"/>
          <w:i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su</w:t>
      </w:r>
      <w:r w:rsidRPr="0089619F">
        <w:rPr>
          <w:rFonts w:ascii="Verdana" w:hAnsi="Verdana"/>
          <w:i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falsedad. Los documentos en forma de mensaje de datos se presumen auténticos.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Lo</w:t>
      </w:r>
      <w:r w:rsidRPr="0089619F">
        <w:rPr>
          <w:rFonts w:ascii="Verdana" w:hAnsi="Verdana"/>
          <w:i/>
          <w:spacing w:val="54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dispuesto</w:t>
      </w:r>
      <w:r w:rsidRPr="0089619F">
        <w:rPr>
          <w:rFonts w:ascii="Verdana" w:hAnsi="Verdana"/>
          <w:i/>
          <w:spacing w:val="5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en</w:t>
      </w:r>
      <w:r w:rsidRPr="0089619F">
        <w:rPr>
          <w:rFonts w:ascii="Verdana" w:hAnsi="Verdana"/>
          <w:i/>
          <w:spacing w:val="5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este</w:t>
      </w:r>
      <w:r w:rsidRPr="0089619F">
        <w:rPr>
          <w:rFonts w:ascii="Verdana" w:hAnsi="Verdana"/>
          <w:i/>
          <w:spacing w:val="5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artículo</w:t>
      </w:r>
      <w:r w:rsidRPr="0089619F">
        <w:rPr>
          <w:rFonts w:ascii="Verdana" w:hAnsi="Verdana"/>
          <w:i/>
          <w:spacing w:val="54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se</w:t>
      </w:r>
      <w:r w:rsidRPr="0089619F">
        <w:rPr>
          <w:rFonts w:ascii="Verdana" w:hAnsi="Verdana"/>
          <w:i/>
          <w:spacing w:val="5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aplica</w:t>
      </w:r>
      <w:r w:rsidRPr="0089619F">
        <w:rPr>
          <w:rFonts w:ascii="Verdana" w:hAnsi="Verdana"/>
          <w:i/>
          <w:spacing w:val="54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en</w:t>
      </w:r>
      <w:r w:rsidRPr="0089619F">
        <w:rPr>
          <w:rFonts w:ascii="Verdana" w:hAnsi="Verdana"/>
          <w:i/>
          <w:spacing w:val="5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todos</w:t>
      </w:r>
      <w:r w:rsidRPr="0089619F">
        <w:rPr>
          <w:rFonts w:ascii="Verdana" w:hAnsi="Verdana"/>
          <w:i/>
          <w:spacing w:val="54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los</w:t>
      </w:r>
      <w:r w:rsidRPr="0089619F">
        <w:rPr>
          <w:rFonts w:ascii="Verdana" w:hAnsi="Verdana"/>
          <w:i/>
          <w:spacing w:val="54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procesos</w:t>
      </w:r>
      <w:r w:rsidRPr="0089619F">
        <w:rPr>
          <w:rFonts w:ascii="Verdana" w:hAnsi="Verdana"/>
          <w:i/>
          <w:spacing w:val="5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y</w:t>
      </w:r>
      <w:r w:rsidRPr="0089619F">
        <w:rPr>
          <w:rFonts w:ascii="Verdana" w:hAnsi="Verdana"/>
          <w:i/>
          <w:spacing w:val="5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en</w:t>
      </w:r>
      <w:r w:rsidRPr="0089619F">
        <w:rPr>
          <w:rFonts w:ascii="Verdana" w:hAnsi="Verdana"/>
          <w:i/>
          <w:spacing w:val="5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todas</w:t>
      </w:r>
      <w:r w:rsidRPr="0089619F">
        <w:rPr>
          <w:rFonts w:ascii="Verdana" w:hAnsi="Verdana"/>
          <w:i/>
          <w:spacing w:val="55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las</w:t>
      </w:r>
      <w:r w:rsidRPr="0089619F">
        <w:rPr>
          <w:rFonts w:ascii="Verdana" w:hAnsi="Verdana"/>
          <w:i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jurisdicciones”.</w:t>
      </w:r>
    </w:p>
    <w:p w14:paraId="2A9E9B83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i/>
          <w:sz w:val="22"/>
          <w:szCs w:val="22"/>
        </w:rPr>
      </w:pPr>
    </w:p>
    <w:p w14:paraId="561DA8F8" w14:textId="0196A81E" w:rsidR="005805B2" w:rsidRPr="0089619F" w:rsidRDefault="005805B2" w:rsidP="0089619F">
      <w:pPr>
        <w:pStyle w:val="Prrafodelista"/>
        <w:widowControl w:val="0"/>
        <w:tabs>
          <w:tab w:val="left" w:pos="1401"/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Estudio</w:t>
      </w:r>
      <w:r w:rsidRPr="0089619F">
        <w:rPr>
          <w:rFonts w:ascii="Verdana" w:hAnsi="Verdana"/>
          <w:b/>
          <w:spacing w:val="14"/>
          <w:sz w:val="22"/>
          <w:szCs w:val="22"/>
        </w:rPr>
        <w:t xml:space="preserve"> </w:t>
      </w:r>
      <w:r w:rsidR="00F238AA" w:rsidRPr="0089619F">
        <w:rPr>
          <w:rFonts w:ascii="Verdana" w:hAnsi="Verdana"/>
          <w:b/>
          <w:spacing w:val="14"/>
          <w:sz w:val="22"/>
          <w:szCs w:val="22"/>
        </w:rPr>
        <w:t>Jurídic</w:t>
      </w:r>
      <w:r w:rsidRPr="0089619F">
        <w:rPr>
          <w:rFonts w:ascii="Verdana" w:hAnsi="Verdana"/>
          <w:b/>
          <w:sz w:val="22"/>
          <w:szCs w:val="22"/>
        </w:rPr>
        <w:t>o</w:t>
      </w:r>
      <w:r w:rsidRPr="0089619F">
        <w:rPr>
          <w:rFonts w:ascii="Verdana" w:hAnsi="Verdana"/>
          <w:b/>
          <w:spacing w:val="17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No</w:t>
      </w:r>
      <w:r w:rsidRPr="0089619F">
        <w:rPr>
          <w:rFonts w:ascii="Verdana" w:hAnsi="Verdana"/>
          <w:b/>
          <w:spacing w:val="16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viable:</w:t>
      </w:r>
      <w:r w:rsidRPr="0089619F">
        <w:rPr>
          <w:rFonts w:ascii="Verdana" w:hAnsi="Verdana"/>
          <w:b/>
          <w:spacing w:val="1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1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no</w:t>
      </w:r>
      <w:r w:rsidRPr="0089619F">
        <w:rPr>
          <w:rFonts w:ascii="Verdana" w:hAnsi="Verdana"/>
          <w:spacing w:val="1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1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da</w:t>
      </w:r>
      <w:r w:rsidRPr="0089619F">
        <w:rPr>
          <w:rFonts w:ascii="Verdana" w:hAnsi="Verdana"/>
          <w:spacing w:val="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cumplimiento</w:t>
      </w:r>
      <w:r w:rsidRPr="0089619F">
        <w:rPr>
          <w:rFonts w:ascii="Verdana" w:hAnsi="Verdana"/>
          <w:spacing w:val="1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1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al</w:t>
      </w:r>
      <w:r w:rsidRPr="0089619F">
        <w:rPr>
          <w:rFonts w:ascii="Verdana" w:hAnsi="Verdana"/>
          <w:spacing w:val="1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menos</w:t>
      </w:r>
      <w:r w:rsidRPr="0089619F">
        <w:rPr>
          <w:rFonts w:ascii="Verdana" w:hAnsi="Verdana"/>
          <w:spacing w:val="1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un</w:t>
      </w:r>
      <w:r w:rsidRPr="0089619F">
        <w:rPr>
          <w:rFonts w:ascii="Verdana" w:hAnsi="Verdana"/>
          <w:spacing w:val="1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requisito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="00F238AA" w:rsidRPr="0089619F">
        <w:rPr>
          <w:rFonts w:ascii="Verdana" w:hAnsi="Verdana"/>
          <w:sz w:val="22"/>
          <w:szCs w:val="22"/>
        </w:rPr>
        <w:t>Jurídic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para 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cesión 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título gratuito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predio.</w:t>
      </w:r>
    </w:p>
    <w:p w14:paraId="4AE825C8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46FE54E1" w14:textId="0922E760" w:rsidR="005805B2" w:rsidRPr="0089619F" w:rsidRDefault="005805B2" w:rsidP="0089619F">
      <w:pPr>
        <w:pStyle w:val="Prrafodelista"/>
        <w:widowControl w:val="0"/>
        <w:tabs>
          <w:tab w:val="left" w:pos="1401"/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Estudio</w:t>
      </w:r>
      <w:r w:rsidRPr="0089619F">
        <w:rPr>
          <w:rFonts w:ascii="Verdana" w:hAnsi="Verdana"/>
          <w:b/>
          <w:spacing w:val="36"/>
          <w:sz w:val="22"/>
          <w:szCs w:val="22"/>
        </w:rPr>
        <w:t xml:space="preserve"> </w:t>
      </w:r>
      <w:r w:rsidR="00F238AA" w:rsidRPr="0089619F">
        <w:rPr>
          <w:rFonts w:ascii="Verdana" w:hAnsi="Verdana"/>
          <w:b/>
          <w:spacing w:val="14"/>
          <w:sz w:val="22"/>
          <w:szCs w:val="22"/>
        </w:rPr>
        <w:t>Jurídic</w:t>
      </w:r>
      <w:r w:rsidR="00F238AA" w:rsidRPr="0089619F">
        <w:rPr>
          <w:rFonts w:ascii="Verdana" w:hAnsi="Verdana"/>
          <w:b/>
          <w:sz w:val="22"/>
          <w:szCs w:val="22"/>
        </w:rPr>
        <w:t>o</w:t>
      </w:r>
      <w:r w:rsidRPr="0089619F">
        <w:rPr>
          <w:rFonts w:ascii="Verdana" w:hAnsi="Verdana"/>
          <w:b/>
          <w:spacing w:val="37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Viable:</w:t>
      </w:r>
      <w:r w:rsidRPr="0089619F">
        <w:rPr>
          <w:rFonts w:ascii="Verdana" w:hAnsi="Verdana"/>
          <w:b/>
          <w:spacing w:val="3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3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cumple</w:t>
      </w:r>
      <w:r w:rsidRPr="0089619F">
        <w:rPr>
          <w:rFonts w:ascii="Verdana" w:hAnsi="Verdana"/>
          <w:spacing w:val="3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</w:t>
      </w:r>
      <w:r w:rsidRPr="0089619F">
        <w:rPr>
          <w:rFonts w:ascii="Verdana" w:hAnsi="Verdana"/>
          <w:spacing w:val="3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todos</w:t>
      </w:r>
      <w:r w:rsidRPr="0089619F">
        <w:rPr>
          <w:rFonts w:ascii="Verdana" w:hAnsi="Verdana"/>
          <w:spacing w:val="3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3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requisitos</w:t>
      </w:r>
      <w:r w:rsidRPr="0089619F">
        <w:rPr>
          <w:rFonts w:ascii="Verdana" w:hAnsi="Verdana"/>
          <w:spacing w:val="35"/>
          <w:sz w:val="22"/>
          <w:szCs w:val="22"/>
        </w:rPr>
        <w:t xml:space="preserve"> </w:t>
      </w:r>
      <w:r w:rsidR="00F238AA" w:rsidRPr="0089619F">
        <w:rPr>
          <w:rFonts w:ascii="Verdana" w:hAnsi="Verdana"/>
          <w:bCs/>
          <w:spacing w:val="14"/>
          <w:sz w:val="22"/>
          <w:szCs w:val="22"/>
        </w:rPr>
        <w:t>Jurídic</w:t>
      </w:r>
      <w:r w:rsidR="00F238AA" w:rsidRPr="0089619F">
        <w:rPr>
          <w:rFonts w:ascii="Verdana" w:hAnsi="Verdana"/>
          <w:bCs/>
          <w:sz w:val="22"/>
          <w:szCs w:val="22"/>
        </w:rPr>
        <w:t>os</w:t>
      </w:r>
      <w:r w:rsidRPr="0089619F">
        <w:rPr>
          <w:rFonts w:ascii="Verdana" w:hAnsi="Verdana"/>
          <w:bCs/>
          <w:spacing w:val="38"/>
          <w:sz w:val="22"/>
          <w:szCs w:val="22"/>
        </w:rPr>
        <w:t xml:space="preserve"> </w:t>
      </w:r>
      <w:r w:rsidRPr="0089619F">
        <w:rPr>
          <w:rFonts w:ascii="Verdana" w:hAnsi="Verdana"/>
          <w:bCs/>
          <w:sz w:val="22"/>
          <w:szCs w:val="22"/>
        </w:rPr>
        <w:t>p</w:t>
      </w:r>
      <w:r w:rsidRPr="0089619F">
        <w:rPr>
          <w:rFonts w:ascii="Verdana" w:hAnsi="Verdana"/>
          <w:sz w:val="22"/>
          <w:szCs w:val="22"/>
        </w:rPr>
        <w:t>ara</w:t>
      </w:r>
      <w:r w:rsidRPr="0089619F">
        <w:rPr>
          <w:rFonts w:ascii="Verdana" w:hAnsi="Verdana"/>
          <w:spacing w:val="3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cesión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título gratuito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 predio.</w:t>
      </w:r>
    </w:p>
    <w:p w14:paraId="260B12CF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11DD453A" w14:textId="77777777" w:rsidR="005805B2" w:rsidRPr="0089619F" w:rsidRDefault="005805B2" w:rsidP="0089619F">
      <w:pPr>
        <w:pStyle w:val="Prrafodelista"/>
        <w:widowControl w:val="0"/>
        <w:tabs>
          <w:tab w:val="left" w:pos="1401"/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Factura</w:t>
      </w:r>
      <w:r w:rsidRPr="0089619F">
        <w:rPr>
          <w:rFonts w:ascii="Verdana" w:hAnsi="Verdana"/>
          <w:b/>
          <w:spacing w:val="45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de</w:t>
      </w:r>
      <w:r w:rsidRPr="0089619F">
        <w:rPr>
          <w:rFonts w:ascii="Verdana" w:hAnsi="Verdana"/>
          <w:b/>
          <w:spacing w:val="45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Servicios</w:t>
      </w:r>
      <w:r w:rsidRPr="0089619F">
        <w:rPr>
          <w:rFonts w:ascii="Verdana" w:hAnsi="Verdana"/>
          <w:b/>
          <w:spacing w:val="4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Públicos:</w:t>
      </w:r>
      <w:r w:rsidRPr="0089619F">
        <w:rPr>
          <w:rFonts w:ascii="Verdana" w:hAnsi="Verdana"/>
          <w:b/>
          <w:spacing w:val="4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</w:t>
      </w:r>
      <w:r w:rsidRPr="0089619F">
        <w:rPr>
          <w:rFonts w:ascii="Verdana" w:hAnsi="Verdana"/>
          <w:spacing w:val="4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4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cuenta</w:t>
      </w:r>
      <w:r w:rsidRPr="0089619F">
        <w:rPr>
          <w:rFonts w:ascii="Verdana" w:hAnsi="Verdana"/>
          <w:spacing w:val="4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4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una</w:t>
      </w:r>
      <w:r w:rsidRPr="0089619F">
        <w:rPr>
          <w:rFonts w:ascii="Verdana" w:hAnsi="Verdana"/>
          <w:spacing w:val="4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persona</w:t>
      </w:r>
      <w:r w:rsidRPr="0089619F">
        <w:rPr>
          <w:rFonts w:ascii="Verdana" w:hAnsi="Verdana"/>
          <w:spacing w:val="4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prestadora</w:t>
      </w:r>
      <w:r w:rsidRPr="0089619F">
        <w:rPr>
          <w:rFonts w:ascii="Verdana" w:hAnsi="Verdana"/>
          <w:spacing w:val="4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</w:p>
    <w:p w14:paraId="70B5741F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servicios</w:t>
      </w:r>
      <w:r w:rsidRPr="0089619F">
        <w:rPr>
          <w:rFonts w:ascii="Verdana" w:hAnsi="Verdana"/>
          <w:spacing w:val="3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públicos</w:t>
      </w:r>
      <w:r w:rsidRPr="0089619F">
        <w:rPr>
          <w:rFonts w:ascii="Verdana" w:hAnsi="Verdana"/>
          <w:spacing w:val="3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entrega</w:t>
      </w:r>
      <w:r w:rsidRPr="0089619F">
        <w:rPr>
          <w:rFonts w:ascii="Verdana" w:hAnsi="Verdana"/>
          <w:spacing w:val="3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3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remite</w:t>
      </w:r>
      <w:r w:rsidRPr="0089619F">
        <w:rPr>
          <w:rFonts w:ascii="Verdana" w:hAnsi="Verdana"/>
          <w:spacing w:val="3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al</w:t>
      </w:r>
      <w:r w:rsidRPr="0089619F">
        <w:rPr>
          <w:rFonts w:ascii="Verdana" w:hAnsi="Verdana"/>
          <w:spacing w:val="3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usuario,</w:t>
      </w:r>
      <w:r w:rsidRPr="0089619F">
        <w:rPr>
          <w:rFonts w:ascii="Verdana" w:hAnsi="Verdana"/>
          <w:spacing w:val="3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</w:t>
      </w:r>
      <w:r w:rsidRPr="0089619F">
        <w:rPr>
          <w:rFonts w:ascii="Verdana" w:hAnsi="Verdana"/>
          <w:spacing w:val="3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causa</w:t>
      </w:r>
      <w:r w:rsidRPr="0089619F">
        <w:rPr>
          <w:rFonts w:ascii="Verdana" w:hAnsi="Verdana"/>
          <w:spacing w:val="3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3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consumo</w:t>
      </w:r>
      <w:r w:rsidRPr="0089619F">
        <w:rPr>
          <w:rFonts w:ascii="Verdana" w:hAnsi="Verdana"/>
          <w:spacing w:val="3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3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demás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servicios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inherentes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1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desarrollo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un</w:t>
      </w:r>
      <w:r w:rsidRPr="0089619F">
        <w:rPr>
          <w:rFonts w:ascii="Verdana" w:hAnsi="Verdana"/>
          <w:spacing w:val="-1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contrato</w:t>
      </w:r>
      <w:r w:rsidRPr="0089619F">
        <w:rPr>
          <w:rFonts w:ascii="Verdana" w:hAnsi="Verdana"/>
          <w:spacing w:val="-1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prestación</w:t>
      </w:r>
      <w:r w:rsidRPr="0089619F">
        <w:rPr>
          <w:rFonts w:ascii="Verdana" w:hAnsi="Verdana"/>
          <w:spacing w:val="-1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servicios</w:t>
      </w:r>
      <w:r w:rsidRPr="0089619F">
        <w:rPr>
          <w:rFonts w:ascii="Verdana" w:hAnsi="Verdana"/>
          <w:spacing w:val="-2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públicos.</w:t>
      </w:r>
    </w:p>
    <w:p w14:paraId="7C34AFFC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0C5057F4" w14:textId="77777777" w:rsidR="005805B2" w:rsidRPr="0089619F" w:rsidRDefault="005805B2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Ficha Predial</w:t>
      </w:r>
      <w:r w:rsidRPr="0089619F">
        <w:rPr>
          <w:rFonts w:ascii="Verdana" w:hAnsi="Verdana"/>
          <w:sz w:val="22"/>
          <w:szCs w:val="22"/>
        </w:rPr>
        <w:t>: Es el documento en el cual se consigna la información física,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jurídica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económica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predios.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(Tomado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hyperlink r:id="rId19">
        <w:r w:rsidRPr="0089619F">
          <w:rPr>
            <w:rFonts w:ascii="Verdana" w:hAnsi="Verdana"/>
            <w:sz w:val="22"/>
            <w:szCs w:val="22"/>
          </w:rPr>
          <w:t>https://www.igac.gov.co/es/contenido/glosario</w:t>
        </w:r>
      </w:hyperlink>
      <w:r w:rsidRPr="0089619F">
        <w:rPr>
          <w:rFonts w:ascii="Verdana" w:hAnsi="Verdana"/>
          <w:sz w:val="22"/>
          <w:szCs w:val="22"/>
        </w:rPr>
        <w:t>)</w:t>
      </w:r>
    </w:p>
    <w:p w14:paraId="014AD36F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2E9DE7BF" w14:textId="77777777" w:rsidR="005805B2" w:rsidRPr="0089619F" w:rsidRDefault="005805B2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Forma de Adquisición</w:t>
      </w:r>
      <w:r w:rsidRPr="0089619F">
        <w:rPr>
          <w:rFonts w:ascii="Verdana" w:hAnsi="Verdana"/>
          <w:sz w:val="22"/>
          <w:szCs w:val="22"/>
        </w:rPr>
        <w:t>: Se refiere a la manera en que el Instituto de Crédito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Territorial - ICT, adquirió el bien inmueble de mayor extensión, la cual pudo darse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mediante la figura de donación, compraventa, adjudicación en procesos, dación en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pago,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entre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otros.</w:t>
      </w:r>
    </w:p>
    <w:p w14:paraId="7AD05A7C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262C330F" w14:textId="77777777" w:rsidR="005805B2" w:rsidRPr="0089619F" w:rsidRDefault="005805B2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proofErr w:type="spellStart"/>
      <w:r w:rsidRPr="0089619F">
        <w:rPr>
          <w:rFonts w:ascii="Verdana" w:hAnsi="Verdana"/>
          <w:b/>
          <w:sz w:val="22"/>
          <w:szCs w:val="22"/>
        </w:rPr>
        <w:t>Geoportales</w:t>
      </w:r>
      <w:proofErr w:type="spellEnd"/>
      <w:r w:rsidRPr="0089619F">
        <w:rPr>
          <w:rFonts w:ascii="Verdana" w:hAnsi="Verdana"/>
          <w:b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de</w:t>
      </w:r>
      <w:r w:rsidRPr="0089619F">
        <w:rPr>
          <w:rFonts w:ascii="Verdana" w:hAnsi="Verdana"/>
          <w:b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consulta</w:t>
      </w:r>
      <w:r w:rsidRPr="0089619F">
        <w:rPr>
          <w:rFonts w:ascii="Verdana" w:hAnsi="Verdana"/>
          <w:b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de</w:t>
      </w:r>
      <w:r w:rsidRPr="0089619F">
        <w:rPr>
          <w:rFonts w:ascii="Verdana" w:hAnsi="Verdana"/>
          <w:b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información</w:t>
      </w:r>
      <w:r w:rsidRPr="0089619F">
        <w:rPr>
          <w:rFonts w:ascii="Verdana" w:hAnsi="Verdana"/>
          <w:b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territorial</w:t>
      </w:r>
      <w:r w:rsidRPr="0089619F">
        <w:rPr>
          <w:rFonts w:ascii="Verdana" w:hAnsi="Verdana"/>
          <w:b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catastral:</w:t>
      </w:r>
      <w:r w:rsidRPr="0089619F">
        <w:rPr>
          <w:rFonts w:ascii="Verdana" w:hAnsi="Verdana"/>
          <w:b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Páginas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acceso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w w:val="95"/>
          <w:sz w:val="22"/>
          <w:szCs w:val="22"/>
        </w:rPr>
        <w:t>vía internet que se utilizan para permitir el descubrimiento, acceso</w:t>
      </w:r>
      <w:r w:rsidRPr="0089619F">
        <w:rPr>
          <w:rFonts w:ascii="Verdana" w:hAnsi="Verdana"/>
          <w:spacing w:val="1"/>
          <w:w w:val="95"/>
          <w:sz w:val="22"/>
          <w:szCs w:val="22"/>
        </w:rPr>
        <w:t xml:space="preserve"> </w:t>
      </w:r>
      <w:r w:rsidRPr="0089619F">
        <w:rPr>
          <w:rFonts w:ascii="Verdana" w:hAnsi="Verdana"/>
          <w:w w:val="95"/>
          <w:sz w:val="22"/>
          <w:szCs w:val="22"/>
        </w:rPr>
        <w:t>y visualización</w:t>
      </w:r>
      <w:r w:rsidRPr="0089619F">
        <w:rPr>
          <w:rFonts w:ascii="Verdana" w:hAnsi="Verdana"/>
          <w:spacing w:val="55"/>
          <w:sz w:val="22"/>
          <w:szCs w:val="22"/>
        </w:rPr>
        <w:t xml:space="preserve"> </w:t>
      </w:r>
      <w:r w:rsidRPr="0089619F">
        <w:rPr>
          <w:rFonts w:ascii="Verdana" w:hAnsi="Verdana"/>
          <w:w w:val="95"/>
          <w:sz w:val="22"/>
          <w:szCs w:val="22"/>
        </w:rPr>
        <w:t>de</w:t>
      </w:r>
      <w:r w:rsidRPr="0089619F">
        <w:rPr>
          <w:rFonts w:ascii="Verdana" w:hAnsi="Verdana"/>
          <w:spacing w:val="1"/>
          <w:w w:val="95"/>
          <w:sz w:val="22"/>
          <w:szCs w:val="22"/>
        </w:rPr>
        <w:t xml:space="preserve"> </w:t>
      </w:r>
      <w:r w:rsidRPr="0089619F">
        <w:rPr>
          <w:rFonts w:ascii="Verdana" w:hAnsi="Verdana"/>
          <w:w w:val="95"/>
          <w:sz w:val="22"/>
          <w:szCs w:val="22"/>
        </w:rPr>
        <w:t xml:space="preserve">los </w:t>
      </w:r>
      <w:r w:rsidRPr="0089619F">
        <w:rPr>
          <w:rFonts w:ascii="Verdana" w:hAnsi="Verdana"/>
          <w:w w:val="95"/>
          <w:sz w:val="22"/>
          <w:szCs w:val="22"/>
        </w:rPr>
        <w:lastRenderedPageBreak/>
        <w:t>datos geoespaciales, utilizando</w:t>
      </w:r>
      <w:r w:rsidRPr="0089619F">
        <w:rPr>
          <w:rFonts w:ascii="Verdana" w:hAnsi="Verdana"/>
          <w:spacing w:val="55"/>
          <w:sz w:val="22"/>
          <w:szCs w:val="22"/>
        </w:rPr>
        <w:t xml:space="preserve"> </w:t>
      </w:r>
      <w:r w:rsidRPr="0089619F">
        <w:rPr>
          <w:rFonts w:ascii="Verdana" w:hAnsi="Verdana"/>
          <w:w w:val="95"/>
          <w:sz w:val="22"/>
          <w:szCs w:val="22"/>
        </w:rPr>
        <w:t>un navegador estándar de Internet y favoreciendo</w:t>
      </w:r>
      <w:r w:rsidRPr="0089619F">
        <w:rPr>
          <w:rFonts w:ascii="Verdana" w:hAnsi="Verdana"/>
          <w:spacing w:val="1"/>
          <w:w w:val="9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 integración, interoperabilidad e intercambio de información entre las diferentes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instituciones,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ciudadanos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agentes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sociales.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Entre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más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utilizados y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populares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pueden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encontrar:</w:t>
      </w:r>
    </w:p>
    <w:p w14:paraId="08AF86D1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50D3B486" w14:textId="77777777" w:rsidR="005805B2" w:rsidRPr="0089619F" w:rsidRDefault="005805B2" w:rsidP="0089619F">
      <w:pPr>
        <w:pStyle w:val="Prrafodelista"/>
        <w:widowControl w:val="0"/>
        <w:numPr>
          <w:ilvl w:val="1"/>
          <w:numId w:val="68"/>
        </w:numPr>
        <w:tabs>
          <w:tab w:val="left" w:pos="2122"/>
        </w:tabs>
        <w:autoSpaceDE w:val="0"/>
        <w:autoSpaceDN w:val="0"/>
        <w:ind w:left="360"/>
        <w:rPr>
          <w:rFonts w:ascii="Verdana" w:hAnsi="Verdana"/>
          <w:sz w:val="22"/>
          <w:szCs w:val="22"/>
        </w:rPr>
      </w:pPr>
      <w:proofErr w:type="spellStart"/>
      <w:r w:rsidRPr="0089619F">
        <w:rPr>
          <w:rFonts w:ascii="Verdana" w:hAnsi="Verdana"/>
          <w:sz w:val="22"/>
          <w:szCs w:val="22"/>
        </w:rPr>
        <w:t>Geovisor</w:t>
      </w:r>
      <w:proofErr w:type="spellEnd"/>
      <w:r w:rsidRPr="0089619F">
        <w:rPr>
          <w:rFonts w:ascii="Verdana" w:hAnsi="Verdana"/>
          <w:sz w:val="22"/>
          <w:szCs w:val="22"/>
        </w:rPr>
        <w:t xml:space="preserve"> del Mapa del Sistema Nacional Catastral del Instituto Geográfico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Agustín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Codazzi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IGAC.</w:t>
      </w:r>
    </w:p>
    <w:p w14:paraId="64C16626" w14:textId="77777777" w:rsidR="005805B2" w:rsidRPr="0089619F" w:rsidRDefault="005805B2" w:rsidP="0089619F">
      <w:pPr>
        <w:pStyle w:val="Prrafodelista"/>
        <w:widowControl w:val="0"/>
        <w:numPr>
          <w:ilvl w:val="1"/>
          <w:numId w:val="68"/>
        </w:numPr>
        <w:tabs>
          <w:tab w:val="left" w:pos="2122"/>
        </w:tabs>
        <w:autoSpaceDE w:val="0"/>
        <w:autoSpaceDN w:val="0"/>
        <w:ind w:left="360"/>
        <w:rPr>
          <w:rFonts w:ascii="Verdana" w:hAnsi="Verdana"/>
          <w:sz w:val="22"/>
          <w:szCs w:val="22"/>
        </w:rPr>
      </w:pPr>
      <w:proofErr w:type="spellStart"/>
      <w:r w:rsidRPr="0089619F">
        <w:rPr>
          <w:rFonts w:ascii="Verdana" w:hAnsi="Verdana"/>
          <w:sz w:val="22"/>
          <w:szCs w:val="22"/>
        </w:rPr>
        <w:t>Geovisor</w:t>
      </w:r>
      <w:proofErr w:type="spellEnd"/>
      <w:r w:rsidRPr="0089619F">
        <w:rPr>
          <w:rFonts w:ascii="Verdana" w:hAnsi="Verdana"/>
          <w:sz w:val="22"/>
          <w:szCs w:val="22"/>
        </w:rPr>
        <w:t xml:space="preserve"> Mapas Bogotá, desarrollado por IDECA (Infraestructura de Datos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Espaciales),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para consultas del Catastro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Bogotá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D.C.</w:t>
      </w:r>
    </w:p>
    <w:p w14:paraId="6A78A81A" w14:textId="77777777" w:rsidR="005805B2" w:rsidRPr="0089619F" w:rsidRDefault="005805B2" w:rsidP="0089619F">
      <w:pPr>
        <w:pStyle w:val="Prrafodelista"/>
        <w:widowControl w:val="0"/>
        <w:numPr>
          <w:ilvl w:val="1"/>
          <w:numId w:val="68"/>
        </w:numPr>
        <w:tabs>
          <w:tab w:val="left" w:pos="2122"/>
        </w:tabs>
        <w:autoSpaceDE w:val="0"/>
        <w:autoSpaceDN w:val="0"/>
        <w:ind w:left="360"/>
        <w:rPr>
          <w:rFonts w:ascii="Verdana" w:hAnsi="Verdana"/>
          <w:sz w:val="22"/>
          <w:szCs w:val="22"/>
        </w:rPr>
      </w:pPr>
      <w:proofErr w:type="spellStart"/>
      <w:r w:rsidRPr="0089619F">
        <w:rPr>
          <w:rFonts w:ascii="Verdana" w:hAnsi="Verdana"/>
          <w:sz w:val="22"/>
          <w:szCs w:val="22"/>
        </w:rPr>
        <w:t>Geovisor</w:t>
      </w:r>
      <w:proofErr w:type="spellEnd"/>
      <w:r w:rsidRPr="0089619F">
        <w:rPr>
          <w:rFonts w:ascii="Verdana" w:hAnsi="Verdana"/>
          <w:sz w:val="22"/>
          <w:szCs w:val="22"/>
        </w:rPr>
        <w:t xml:space="preserve"> de la Infraestructura de Datos Espaciales de Santiago de Cali –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IDESC,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para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Cali.</w:t>
      </w:r>
    </w:p>
    <w:p w14:paraId="31D5E7A8" w14:textId="77777777" w:rsidR="005805B2" w:rsidRPr="0089619F" w:rsidRDefault="005805B2" w:rsidP="0089619F">
      <w:pPr>
        <w:pStyle w:val="Prrafodelista"/>
        <w:widowControl w:val="0"/>
        <w:numPr>
          <w:ilvl w:val="1"/>
          <w:numId w:val="68"/>
        </w:numPr>
        <w:tabs>
          <w:tab w:val="left" w:pos="2122"/>
        </w:tabs>
        <w:autoSpaceDE w:val="0"/>
        <w:autoSpaceDN w:val="0"/>
        <w:ind w:left="360"/>
        <w:rPr>
          <w:rFonts w:ascii="Verdana" w:hAnsi="Verdana"/>
          <w:sz w:val="22"/>
          <w:szCs w:val="22"/>
        </w:rPr>
      </w:pPr>
      <w:proofErr w:type="spellStart"/>
      <w:r w:rsidRPr="0089619F">
        <w:rPr>
          <w:rFonts w:ascii="Verdana" w:hAnsi="Verdana"/>
          <w:sz w:val="22"/>
          <w:szCs w:val="22"/>
        </w:rPr>
        <w:t>Geoportal</w:t>
      </w:r>
      <w:proofErr w:type="spellEnd"/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Gerencia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Gestión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Catastral,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para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Barranquilla</w:t>
      </w:r>
    </w:p>
    <w:p w14:paraId="7624D552" w14:textId="77777777" w:rsidR="005805B2" w:rsidRPr="0089619F" w:rsidRDefault="005805B2" w:rsidP="0089619F">
      <w:pPr>
        <w:pStyle w:val="Prrafodelista"/>
        <w:widowControl w:val="0"/>
        <w:numPr>
          <w:ilvl w:val="1"/>
          <w:numId w:val="68"/>
        </w:numPr>
        <w:tabs>
          <w:tab w:val="left" w:pos="2122"/>
        </w:tabs>
        <w:autoSpaceDE w:val="0"/>
        <w:autoSpaceDN w:val="0"/>
        <w:ind w:left="360"/>
        <w:rPr>
          <w:rFonts w:ascii="Verdana" w:hAnsi="Verdana"/>
          <w:sz w:val="22"/>
          <w:szCs w:val="22"/>
        </w:rPr>
      </w:pPr>
      <w:proofErr w:type="spellStart"/>
      <w:r w:rsidRPr="0089619F">
        <w:rPr>
          <w:rFonts w:ascii="Verdana" w:hAnsi="Verdana"/>
          <w:sz w:val="22"/>
          <w:szCs w:val="22"/>
        </w:rPr>
        <w:t>Geoportal</w:t>
      </w:r>
      <w:proofErr w:type="spellEnd"/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Mapas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Medellín,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para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ciudad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Medellín</w:t>
      </w:r>
    </w:p>
    <w:p w14:paraId="7E189AF4" w14:textId="77777777" w:rsidR="005805B2" w:rsidRPr="0089619F" w:rsidRDefault="005805B2" w:rsidP="0089619F">
      <w:pPr>
        <w:pStyle w:val="Prrafodelista"/>
        <w:widowControl w:val="0"/>
        <w:numPr>
          <w:ilvl w:val="1"/>
          <w:numId w:val="68"/>
        </w:numPr>
        <w:tabs>
          <w:tab w:val="left" w:pos="2122"/>
        </w:tabs>
        <w:autoSpaceDE w:val="0"/>
        <w:autoSpaceDN w:val="0"/>
        <w:ind w:left="360"/>
        <w:rPr>
          <w:rFonts w:ascii="Verdana" w:hAnsi="Verdana"/>
          <w:sz w:val="22"/>
          <w:szCs w:val="22"/>
        </w:rPr>
      </w:pPr>
      <w:proofErr w:type="spellStart"/>
      <w:r w:rsidRPr="0089619F">
        <w:rPr>
          <w:rFonts w:ascii="Verdana" w:hAnsi="Verdana"/>
          <w:sz w:val="22"/>
          <w:szCs w:val="22"/>
        </w:rPr>
        <w:t>Geovisor</w:t>
      </w:r>
      <w:proofErr w:type="spellEnd"/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Gobernación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Antioquia,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desarrollado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Departamento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 xml:space="preserve">Administrativo de Planeación </w:t>
      </w:r>
      <w:r w:rsidRPr="0089619F">
        <w:rPr>
          <w:rFonts w:ascii="Verdana" w:hAnsi="Verdana"/>
          <w:sz w:val="22"/>
          <w:szCs w:val="22"/>
        </w:rPr>
        <w:t>de Antioquia, para todos los municipios 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Antioquia, excepto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Medellín.</w:t>
      </w:r>
    </w:p>
    <w:p w14:paraId="10FD7FB3" w14:textId="77777777" w:rsidR="005805B2" w:rsidRPr="0089619F" w:rsidRDefault="005805B2" w:rsidP="0089619F">
      <w:pPr>
        <w:pStyle w:val="Prrafodelista"/>
        <w:widowControl w:val="0"/>
        <w:numPr>
          <w:ilvl w:val="1"/>
          <w:numId w:val="68"/>
        </w:numPr>
        <w:tabs>
          <w:tab w:val="left" w:pos="2122"/>
        </w:tabs>
        <w:autoSpaceDE w:val="0"/>
        <w:autoSpaceDN w:val="0"/>
        <w:ind w:left="360"/>
        <w:rPr>
          <w:rFonts w:ascii="Verdana" w:hAnsi="Verdana"/>
          <w:sz w:val="22"/>
          <w:szCs w:val="22"/>
        </w:rPr>
      </w:pPr>
      <w:proofErr w:type="spellStart"/>
      <w:r w:rsidRPr="0089619F">
        <w:rPr>
          <w:rFonts w:ascii="Verdana" w:hAnsi="Verdana"/>
          <w:sz w:val="22"/>
          <w:szCs w:val="22"/>
        </w:rPr>
        <w:t>Geoportal</w:t>
      </w:r>
      <w:proofErr w:type="spellEnd"/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Sistema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Información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Norma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Urbana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Plan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Ordenamiento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Territorial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– SINUPOT,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desarrollado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Secretaría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Planeación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Distrital de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Bogotá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D.C.</w:t>
      </w:r>
    </w:p>
    <w:p w14:paraId="6818AFA5" w14:textId="77777777" w:rsidR="005805B2" w:rsidRPr="0089619F" w:rsidRDefault="005805B2" w:rsidP="0089619F">
      <w:pPr>
        <w:pStyle w:val="Prrafodelista"/>
        <w:widowControl w:val="0"/>
        <w:numPr>
          <w:ilvl w:val="1"/>
          <w:numId w:val="68"/>
        </w:numPr>
        <w:tabs>
          <w:tab w:val="left" w:pos="2122"/>
        </w:tabs>
        <w:autoSpaceDE w:val="0"/>
        <w:autoSpaceDN w:val="0"/>
        <w:ind w:left="36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Mapa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Interactivo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Digital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Asuntos del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Suelo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–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MIDAS,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para Cartagena</w:t>
      </w:r>
    </w:p>
    <w:p w14:paraId="161740EF" w14:textId="77777777" w:rsidR="005805B2" w:rsidRPr="0089619F" w:rsidRDefault="005805B2" w:rsidP="0089619F">
      <w:pPr>
        <w:pStyle w:val="Textoindependiente"/>
        <w:spacing w:after="0"/>
        <w:ind w:left="-1800"/>
        <w:rPr>
          <w:rFonts w:ascii="Verdana" w:hAnsi="Verdana"/>
          <w:sz w:val="22"/>
          <w:szCs w:val="22"/>
        </w:rPr>
      </w:pPr>
    </w:p>
    <w:p w14:paraId="1522CB32" w14:textId="77777777" w:rsidR="005805B2" w:rsidRPr="0089619F" w:rsidRDefault="005805B2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 xml:space="preserve">Gestión Catastral: </w:t>
      </w:r>
      <w:r w:rsidRPr="0089619F">
        <w:rPr>
          <w:rFonts w:ascii="Verdana" w:hAnsi="Verdana"/>
          <w:sz w:val="22"/>
          <w:szCs w:val="22"/>
        </w:rPr>
        <w:t>La gestión catastral es un servicio público que comprende un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conjunto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operaciones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técnicas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administrativas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orientadas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adecuada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formación, actualización, conservación y difusión de la información catastral, así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como los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procedimientos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 enfoque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catastral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multipropósito que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sean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adoptados.</w:t>
      </w:r>
    </w:p>
    <w:p w14:paraId="72DA03BE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30CE9446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gestión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catastral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será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prestada por:</w:t>
      </w:r>
    </w:p>
    <w:p w14:paraId="001B0BD6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28A1D262" w14:textId="77777777" w:rsidR="005805B2" w:rsidRPr="0089619F" w:rsidRDefault="005805B2" w:rsidP="0089619F">
      <w:pPr>
        <w:pStyle w:val="Prrafodelista"/>
        <w:widowControl w:val="0"/>
        <w:numPr>
          <w:ilvl w:val="0"/>
          <w:numId w:val="69"/>
        </w:numPr>
        <w:tabs>
          <w:tab w:val="left" w:pos="1402"/>
        </w:tabs>
        <w:autoSpaceDE w:val="0"/>
        <w:autoSpaceDN w:val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Una autoridad catastral nacional que regulará la gestión catastral, y estará a cargo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Instituto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Geográfico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Agustín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Codazzi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(IGAC)</w:t>
      </w:r>
    </w:p>
    <w:p w14:paraId="6310B193" w14:textId="77777777" w:rsidR="005805B2" w:rsidRPr="0089619F" w:rsidRDefault="005805B2" w:rsidP="0089619F">
      <w:pPr>
        <w:pStyle w:val="Prrafodelista"/>
        <w:widowControl w:val="0"/>
        <w:numPr>
          <w:ilvl w:val="0"/>
          <w:numId w:val="69"/>
        </w:numPr>
        <w:tabs>
          <w:tab w:val="left" w:pos="1402"/>
        </w:tabs>
        <w:autoSpaceDE w:val="0"/>
        <w:autoSpaceDN w:val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Por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gestores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catastrales, encargados de adelantar la formación, actualización,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conservación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difusión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catastral,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así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como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procedimientos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enfoque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catastral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multipropósito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adoptados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para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efecto.</w:t>
      </w:r>
    </w:p>
    <w:p w14:paraId="12793091" w14:textId="77777777" w:rsidR="005805B2" w:rsidRPr="0089619F" w:rsidRDefault="005805B2" w:rsidP="0089619F">
      <w:pPr>
        <w:pStyle w:val="Prrafodelista"/>
        <w:widowControl w:val="0"/>
        <w:numPr>
          <w:ilvl w:val="0"/>
          <w:numId w:val="69"/>
        </w:numPr>
        <w:tabs>
          <w:tab w:val="left" w:pos="1402"/>
        </w:tabs>
        <w:autoSpaceDE w:val="0"/>
        <w:autoSpaceDN w:val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Por operadores catastrales, quienes desarrollarán labores operativas relativas a 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gestión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catastral.</w:t>
      </w:r>
    </w:p>
    <w:p w14:paraId="4E48EE30" w14:textId="77777777" w:rsidR="005805B2" w:rsidRPr="0089619F" w:rsidRDefault="005805B2" w:rsidP="0089619F">
      <w:pPr>
        <w:pStyle w:val="Prrafodelista"/>
        <w:widowControl w:val="0"/>
        <w:numPr>
          <w:ilvl w:val="0"/>
          <w:numId w:val="69"/>
        </w:numPr>
        <w:tabs>
          <w:tab w:val="left" w:pos="1402"/>
        </w:tabs>
        <w:autoSpaceDE w:val="0"/>
        <w:autoSpaceDN w:val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El Instituto Geográfico Agustín Codazzi (IGAC) será la máxima autoridad catastral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nacional y</w:t>
      </w:r>
      <w:r w:rsidRPr="0089619F">
        <w:rPr>
          <w:rFonts w:ascii="Verdana" w:hAnsi="Verdana"/>
          <w:spacing w:val="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prestador por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excepción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servicio</w:t>
      </w:r>
      <w:r w:rsidRPr="0089619F">
        <w:rPr>
          <w:rFonts w:ascii="Verdana" w:hAnsi="Verdana"/>
          <w:spacing w:val="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público</w:t>
      </w:r>
      <w:r w:rsidRPr="0089619F">
        <w:rPr>
          <w:rFonts w:ascii="Verdana" w:hAnsi="Verdana"/>
          <w:spacing w:val="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catastro, en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ausencia</w:t>
      </w:r>
      <w:r w:rsidRPr="0089619F">
        <w:rPr>
          <w:rFonts w:ascii="Verdana" w:hAnsi="Verdana"/>
          <w:spacing w:val="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 xml:space="preserve">de </w:t>
      </w:r>
      <w:r w:rsidRPr="0089619F">
        <w:rPr>
          <w:rFonts w:ascii="Verdana" w:hAnsi="Verdana"/>
          <w:spacing w:val="-1"/>
          <w:sz w:val="22"/>
          <w:szCs w:val="22"/>
        </w:rPr>
        <w:t>gestores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catastrales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habilitados.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su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rol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autoridad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catastral,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IGAC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mantendrá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función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reguladora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ejecutora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materia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gestión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catastral,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agrología,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cartografía,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geografía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geodesia.</w:t>
      </w:r>
    </w:p>
    <w:p w14:paraId="5EE6742A" w14:textId="77777777" w:rsidR="005805B2" w:rsidRPr="0089619F" w:rsidRDefault="005805B2" w:rsidP="0089619F">
      <w:pPr>
        <w:pStyle w:val="Prrafodelista"/>
        <w:widowControl w:val="0"/>
        <w:numPr>
          <w:ilvl w:val="0"/>
          <w:numId w:val="69"/>
        </w:numPr>
        <w:tabs>
          <w:tab w:val="left" w:pos="1402"/>
        </w:tabs>
        <w:autoSpaceDE w:val="0"/>
        <w:autoSpaceDN w:val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Con el fin de garantizar el adecuado cumplimiento de los estándares de rigor y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lastRenderedPageBreak/>
        <w:t>pertinencia de la gestión catastral, el Instituto Geográfico Agustín Codazzi (IGAC),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convocará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una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instancia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técnica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asesora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asegure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idoneidad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regulación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técnica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bajo su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responsabilidad.</w:t>
      </w:r>
    </w:p>
    <w:p w14:paraId="4A034919" w14:textId="77777777" w:rsidR="005805B2" w:rsidRPr="0089619F" w:rsidRDefault="005805B2" w:rsidP="0089619F">
      <w:pPr>
        <w:pStyle w:val="Prrafodelista"/>
        <w:widowControl w:val="0"/>
        <w:numPr>
          <w:ilvl w:val="0"/>
          <w:numId w:val="69"/>
        </w:numPr>
        <w:tabs>
          <w:tab w:val="left" w:pos="1402"/>
        </w:tabs>
        <w:autoSpaceDE w:val="0"/>
        <w:autoSpaceDN w:val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El IGAC, a solicitud de parte, y previo cumplimiento de las condiciones jurídicas,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técnicas, económicas y financieras, definidas en el respectivo marco regulatorio,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habilitará como gestores catastrales para la prestación del servicio catastral a las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entidades públicas nacionales o territoriales, incluyendo, entre otros, esquemas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asociativos de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entidades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territoriales.</w:t>
      </w:r>
    </w:p>
    <w:p w14:paraId="7B1815C0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66076680" w14:textId="77777777" w:rsidR="005805B2" w:rsidRPr="0089619F" w:rsidRDefault="005805B2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 xml:space="preserve">Gestores Catastrales </w:t>
      </w:r>
      <w:r w:rsidRPr="0089619F">
        <w:rPr>
          <w:rFonts w:ascii="Verdana" w:hAnsi="Verdana"/>
          <w:sz w:val="22"/>
          <w:szCs w:val="22"/>
        </w:rPr>
        <w:t>podrán adelantar la gestión catastral para la formación,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actualización y conservación catastral, así como los procedimientos del enfoque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catastral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multipropósito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sean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adoptados,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directamente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mediante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contratación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operadores catastrales.</w:t>
      </w:r>
    </w:p>
    <w:p w14:paraId="44F4312A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670EEAFA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Los gestores catastrales habilitados son: Santa Marta, Cúcuta, Soacha, Rionegro,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Fusagasugá;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Municipios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Asociados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Altiplano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Oriente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Antioqueño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(Masora); las áreas metropolitanas de Centro Occidente, Bucaramanga, el Valle de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Aburrá y Barranquilla; los departamentos de Cundinamarca, Valle del Cauca y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Antioquia, y los catastros descentralizados (Cali, Bogotá, Medellín y Barranquilla).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actualidad,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hay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alrededor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30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entidades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territoriales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interesadas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comenzar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proceso.</w:t>
      </w:r>
    </w:p>
    <w:p w14:paraId="4259670A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7AD2CBE3" w14:textId="77777777" w:rsidR="005805B2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Con el Catastro Multipropósito, el Gobierno Nacional busca que la información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predial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sea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un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insumo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para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tomar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mejores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decisiones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territorios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sea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eje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para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transformación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regiones,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además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facilitar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procesos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formalización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 la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tierra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hacer de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Colombia un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país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propietarios.</w:t>
      </w:r>
    </w:p>
    <w:p w14:paraId="22A56D9B" w14:textId="77777777" w:rsidR="009A34FC" w:rsidRPr="0089619F" w:rsidRDefault="009A34FC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78E01820" w14:textId="77777777" w:rsidR="005805B2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Operadores</w:t>
      </w:r>
      <w:r w:rsidRPr="0089619F">
        <w:rPr>
          <w:rFonts w:ascii="Verdana" w:hAnsi="Verdana"/>
          <w:b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Catastrales:</w:t>
      </w:r>
      <w:r w:rsidRPr="0089619F">
        <w:rPr>
          <w:rFonts w:ascii="Verdana" w:hAnsi="Verdana"/>
          <w:b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Son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las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personas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jurídicas,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derecho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público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privado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que, mediante contrato suscrito con uno o varios gestores catastrales, desarrollan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labores operativas que sirven de insumo para adelantar los procesos de formación,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actualización y conservación catastral, así como los procedimientos del enfoque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catastral multipropósito que sean adoptados, conforme a la regulación que para 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efecto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expida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Gobierno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nacional.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requisitos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idoneidad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las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condiciones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contratación de los operadores catastrales serán los señalados por las normas que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regulen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materia.</w:t>
      </w:r>
      <w:r w:rsidRPr="0089619F">
        <w:rPr>
          <w:rFonts w:ascii="Verdana" w:hAnsi="Verdana"/>
          <w:spacing w:val="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Ver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Numeral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4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artículo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2.2.2.1.5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 Decreto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148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2020.</w:t>
      </w:r>
    </w:p>
    <w:p w14:paraId="78AFB16D" w14:textId="77777777" w:rsidR="009A34FC" w:rsidRPr="0089619F" w:rsidRDefault="009A34FC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558D17E7" w14:textId="77777777" w:rsidR="005805B2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La Superintendencia de Notariado y Registro (SNR) o la entidad que haga sus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veces, ejercerá las funciones de inspección, vigilancia y control al ejercicio de 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gestión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catastral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adelantan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todos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sujetos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encargados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gestión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catastral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incluyendo los gestores y operadores catastrales, así como los usuarios de este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servicio.</w:t>
      </w:r>
    </w:p>
    <w:p w14:paraId="528F8C91" w14:textId="77777777" w:rsidR="009A34FC" w:rsidRPr="0089619F" w:rsidRDefault="009A34FC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088EAEBA" w14:textId="77777777" w:rsidR="005805B2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lastRenderedPageBreak/>
        <w:t>La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custodia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gestión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información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catastral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corresponde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al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Estado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través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Instituto Geográfico Agustín Codazzi (IGAC), quien promoverá su producción y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difusión. La información generada por los gestores catastrales en ejercicio de sus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funciones deberá ser registrada, en los términos y condiciones definidos por 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autoridad</w:t>
      </w:r>
      <w:r w:rsidRPr="0089619F">
        <w:rPr>
          <w:rFonts w:ascii="Verdana" w:hAnsi="Verdana"/>
          <w:spacing w:val="1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reguladora,</w:t>
      </w:r>
      <w:r w:rsidRPr="0089619F">
        <w:rPr>
          <w:rFonts w:ascii="Verdana" w:hAnsi="Verdana"/>
          <w:spacing w:val="1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1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1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Sistema</w:t>
      </w:r>
      <w:r w:rsidRPr="0089619F">
        <w:rPr>
          <w:rFonts w:ascii="Verdana" w:hAnsi="Verdana"/>
          <w:spacing w:val="1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Nacional</w:t>
      </w:r>
      <w:r w:rsidRPr="0089619F">
        <w:rPr>
          <w:rFonts w:ascii="Verdana" w:hAnsi="Verdana"/>
          <w:spacing w:val="1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Información</w:t>
      </w:r>
      <w:r w:rsidRPr="0089619F">
        <w:rPr>
          <w:rFonts w:ascii="Verdana" w:hAnsi="Verdana"/>
          <w:spacing w:val="1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Catastral</w:t>
      </w:r>
      <w:r w:rsidRPr="0089619F">
        <w:rPr>
          <w:rFonts w:ascii="Verdana" w:hAnsi="Verdana"/>
          <w:spacing w:val="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(SINIC),</w:t>
      </w:r>
      <w:r w:rsidRPr="0089619F">
        <w:rPr>
          <w:rFonts w:ascii="Verdana" w:hAnsi="Verdana"/>
          <w:spacing w:val="1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 cual será el instrumento para la gestión de la información catastral y debe ser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interoperable con otros sistemas de información de acuerdo con los criterios que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para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el</w:t>
      </w:r>
      <w:r w:rsidRPr="0089619F">
        <w:rPr>
          <w:rFonts w:ascii="Verdana" w:hAnsi="Verdana"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efecto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defina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autoridad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reguladora.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información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registrada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sistema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 considera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oficial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para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todos los fines.</w:t>
      </w:r>
    </w:p>
    <w:p w14:paraId="43946CA8" w14:textId="77777777" w:rsidR="009A34FC" w:rsidRPr="0089619F" w:rsidRDefault="009A34FC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5E710AA9" w14:textId="77777777" w:rsidR="005805B2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todo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caso,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gestores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operadores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catastrales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actuarán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dando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estricto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cumplimiento a las disposiciones contenidas en las Leyes 1581 de 2012 y 1712 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2014, o las normas que las modifiquen, complementen o adicionen. En todo caso,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 gestores y operadores catastrales actuarán dando estricto cumplimiento a las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disposiciones contenidas en las Leyes 1581 de 2012 y 1712 de 2014, o las normas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las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modifiquen,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complementen 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adicionen.</w:t>
      </w:r>
    </w:p>
    <w:p w14:paraId="534420E6" w14:textId="77777777" w:rsidR="009A34FC" w:rsidRPr="0089619F" w:rsidRDefault="009A34FC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102A01F1" w14:textId="5BFB7C7D" w:rsidR="009A34FC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Los departamentos podrán apoyar financiera, técnica y administrativamente a los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municipios que asuman su gestión catastral y promoverán la coordinación entre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gestores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catastrales,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asociaciones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municipios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municipios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para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prestación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servicio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público catastral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 su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jurisdicción.</w:t>
      </w:r>
    </w:p>
    <w:p w14:paraId="3BC26D29" w14:textId="77777777" w:rsidR="009726A0" w:rsidRPr="0089619F" w:rsidRDefault="009726A0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45CE79A2" w14:textId="77777777" w:rsidR="005805B2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Parágrafo</w:t>
      </w:r>
      <w:r w:rsidRPr="0089619F">
        <w:rPr>
          <w:rFonts w:ascii="Verdana" w:hAnsi="Verdana"/>
          <w:b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1°.</w:t>
      </w:r>
      <w:r w:rsidRPr="0089619F">
        <w:rPr>
          <w:rFonts w:ascii="Verdana" w:hAnsi="Verdana"/>
          <w:b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Conservarán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su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condición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gestor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catastral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aquellas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entidades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que,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promulgación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presente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Ley,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sean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titulares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catastros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descentralizados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mediante delegación ejerzan la gestión sin necesidad de trámite adicional alguno.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Respecto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catastros</w:t>
      </w:r>
      <w:r w:rsidRPr="0089619F">
        <w:rPr>
          <w:rFonts w:ascii="Verdana" w:hAnsi="Verdana"/>
          <w:spacing w:val="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descentralizados,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fecha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entrada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vigencia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presente Ley, estos conservarán su calidad de autoridades catastrales por lo cual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podrán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promover,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facilitar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-1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planear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ejercicio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gestión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Página</w:t>
      </w:r>
      <w:r w:rsidRPr="0089619F">
        <w:rPr>
          <w:rFonts w:ascii="Verdana" w:hAnsi="Verdana"/>
          <w:spacing w:val="-1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5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11</w:t>
      </w:r>
      <w:r w:rsidRPr="0089619F">
        <w:rPr>
          <w:rFonts w:ascii="Verdana" w:hAnsi="Verdana"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catastral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 concordancia con la regulación nacional en materia catastral sin perjuicio de las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competencias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legales de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 SNR,</w:t>
      </w:r>
      <w:r w:rsidRPr="0089619F">
        <w:rPr>
          <w:rFonts w:ascii="Verdana" w:hAnsi="Verdana"/>
          <w:spacing w:val="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IGAC y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 la</w:t>
      </w:r>
      <w:r w:rsidRPr="0089619F">
        <w:rPr>
          <w:rFonts w:ascii="Verdana" w:hAnsi="Verdana"/>
          <w:spacing w:val="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ANT.</w:t>
      </w:r>
    </w:p>
    <w:p w14:paraId="2CE0DBB8" w14:textId="77777777" w:rsidR="009A34FC" w:rsidRPr="0089619F" w:rsidRDefault="009A34FC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019384EE" w14:textId="77777777" w:rsidR="005805B2" w:rsidRPr="0089619F" w:rsidRDefault="005805B2" w:rsidP="0089619F">
      <w:pPr>
        <w:rPr>
          <w:rFonts w:ascii="Verdana" w:hAnsi="Verdana"/>
          <w:i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 xml:space="preserve">Parágrafo 2°. </w:t>
      </w:r>
      <w:r w:rsidRPr="0089619F">
        <w:rPr>
          <w:rFonts w:ascii="Verdana" w:hAnsi="Verdana"/>
          <w:sz w:val="22"/>
          <w:szCs w:val="22"/>
        </w:rPr>
        <w:t>Los gastos asociados a la gestión catastral constituyen gastos 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inversión, sin perjuicio de los gastos de funcionamiento que requieran los gestores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 xml:space="preserve">catastrales para desarrollar sus funciones. </w:t>
      </w:r>
      <w:r w:rsidRPr="0089619F">
        <w:rPr>
          <w:rFonts w:ascii="Verdana" w:hAnsi="Verdana"/>
          <w:i/>
          <w:sz w:val="22"/>
          <w:szCs w:val="22"/>
        </w:rPr>
        <w:t>(Conforme lo establecido en el Artículo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79 de la Ley 1955 del 25 de mayo de 2019, por el cual se expide el Plan Nacional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de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Desarrollo</w:t>
      </w:r>
      <w:r w:rsidRPr="0089619F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2018-2022.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“Pacto</w:t>
      </w:r>
      <w:r w:rsidRPr="0089619F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por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Colombia, Pacto por</w:t>
      </w:r>
      <w:r w:rsidRPr="0089619F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la</w:t>
      </w:r>
      <w:r w:rsidRPr="0089619F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Equidad”).</w:t>
      </w:r>
    </w:p>
    <w:p w14:paraId="135F5EE7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i/>
          <w:sz w:val="22"/>
          <w:szCs w:val="22"/>
        </w:rPr>
      </w:pPr>
    </w:p>
    <w:p w14:paraId="4CC87F7D" w14:textId="77777777" w:rsidR="005805B2" w:rsidRPr="0089619F" w:rsidRDefault="005805B2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 xml:space="preserve">Heredero: </w:t>
      </w:r>
      <w:r w:rsidRPr="0089619F">
        <w:rPr>
          <w:rFonts w:ascii="Verdana" w:hAnsi="Verdana"/>
          <w:sz w:val="22"/>
          <w:szCs w:val="22"/>
        </w:rPr>
        <w:t>Persona que sucede al causante en sus derechos y obligaciones. Tal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condición se corrobora verificando la adjudicación de los derechos a su favor sobre</w:t>
      </w:r>
      <w:r w:rsidRPr="0089619F">
        <w:rPr>
          <w:rFonts w:ascii="Verdana" w:hAnsi="Verdana"/>
          <w:spacing w:val="-6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mejora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y/o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construcción,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 sentencia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 escritura pública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 sucesión.</w:t>
      </w:r>
    </w:p>
    <w:p w14:paraId="42CFACE6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1B065CC1" w14:textId="2CE28275" w:rsidR="005805B2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lastRenderedPageBreak/>
        <w:t>El Código Civil, en materia de sucesión por causa de muerte, establece, entre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otras,</w:t>
      </w:r>
      <w:r w:rsidRPr="0089619F">
        <w:rPr>
          <w:rFonts w:ascii="Verdana" w:hAnsi="Verdana"/>
          <w:spacing w:val="2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las</w:t>
      </w:r>
      <w:r w:rsidRPr="0089619F">
        <w:rPr>
          <w:rFonts w:ascii="Verdana" w:hAnsi="Verdana"/>
          <w:spacing w:val="2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siguientes definiciones:</w:t>
      </w:r>
    </w:p>
    <w:p w14:paraId="1FD95C87" w14:textId="77777777" w:rsidR="00762B97" w:rsidRPr="0089619F" w:rsidRDefault="00762B97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5E21292F" w14:textId="77777777" w:rsidR="005805B2" w:rsidRDefault="005805B2" w:rsidP="0089619F">
      <w:pPr>
        <w:rPr>
          <w:rFonts w:ascii="Verdana" w:hAnsi="Verdana"/>
          <w:i/>
          <w:sz w:val="22"/>
          <w:szCs w:val="22"/>
        </w:rPr>
      </w:pPr>
      <w:r w:rsidRPr="0089619F">
        <w:rPr>
          <w:rFonts w:ascii="Verdana" w:hAnsi="Verdana"/>
          <w:i/>
          <w:sz w:val="22"/>
          <w:szCs w:val="22"/>
        </w:rPr>
        <w:t>“Artículo 1008. &lt;Sucesión a Título Universal o Singular&gt;. Se sucede a una persona</w:t>
      </w:r>
      <w:r w:rsidRPr="0089619F">
        <w:rPr>
          <w:rFonts w:ascii="Verdana" w:hAnsi="Verdana"/>
          <w:i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difunta</w:t>
      </w:r>
      <w:r w:rsidRPr="0089619F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a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título</w:t>
      </w:r>
      <w:r w:rsidRPr="0089619F">
        <w:rPr>
          <w:rFonts w:ascii="Verdana" w:hAnsi="Verdana"/>
          <w:i/>
          <w:spacing w:val="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universal</w:t>
      </w:r>
      <w:r w:rsidRPr="0089619F">
        <w:rPr>
          <w:rFonts w:ascii="Verdana" w:hAnsi="Verdana"/>
          <w:i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o a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título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singular.</w:t>
      </w:r>
    </w:p>
    <w:p w14:paraId="179B6DFB" w14:textId="77777777" w:rsidR="009A34FC" w:rsidRPr="0089619F" w:rsidRDefault="009A34FC" w:rsidP="0089619F">
      <w:pPr>
        <w:rPr>
          <w:rFonts w:ascii="Verdana" w:hAnsi="Verdana"/>
          <w:i/>
          <w:sz w:val="22"/>
          <w:szCs w:val="22"/>
        </w:rPr>
      </w:pPr>
    </w:p>
    <w:p w14:paraId="3935DE72" w14:textId="77777777" w:rsidR="005805B2" w:rsidRPr="0089619F" w:rsidRDefault="005805B2" w:rsidP="0089619F">
      <w:pPr>
        <w:rPr>
          <w:rFonts w:ascii="Verdana" w:hAnsi="Verdana"/>
          <w:i/>
          <w:sz w:val="22"/>
          <w:szCs w:val="22"/>
        </w:rPr>
      </w:pPr>
      <w:r w:rsidRPr="0089619F">
        <w:rPr>
          <w:rFonts w:ascii="Verdana" w:hAnsi="Verdana"/>
          <w:i/>
          <w:sz w:val="22"/>
          <w:szCs w:val="22"/>
        </w:rPr>
        <w:t>El título es universal cuando se sucede al difunto en todos sus bienes, derechos y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obligaciones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transmisibles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o</w:t>
      </w:r>
      <w:r w:rsidRPr="0089619F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en</w:t>
      </w:r>
      <w:r w:rsidRPr="0089619F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una</w:t>
      </w:r>
      <w:r w:rsidRPr="0089619F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cuota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de</w:t>
      </w:r>
      <w:r w:rsidRPr="0089619F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ellos,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como</w:t>
      </w:r>
      <w:r w:rsidRPr="0089619F">
        <w:rPr>
          <w:rFonts w:ascii="Verdana" w:hAnsi="Verdana"/>
          <w:i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la</w:t>
      </w:r>
      <w:r w:rsidRPr="0089619F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mitad,</w:t>
      </w:r>
      <w:r w:rsidRPr="0089619F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tercio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o</w:t>
      </w:r>
      <w:r w:rsidRPr="0089619F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quinto.</w:t>
      </w:r>
    </w:p>
    <w:p w14:paraId="62A3843E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i/>
          <w:sz w:val="22"/>
          <w:szCs w:val="22"/>
        </w:rPr>
      </w:pPr>
    </w:p>
    <w:p w14:paraId="36152DA5" w14:textId="77777777" w:rsidR="005805B2" w:rsidRPr="0089619F" w:rsidRDefault="005805B2" w:rsidP="0089619F">
      <w:pPr>
        <w:rPr>
          <w:rFonts w:ascii="Verdana" w:hAnsi="Verdana"/>
          <w:i/>
          <w:sz w:val="22"/>
          <w:szCs w:val="22"/>
        </w:rPr>
      </w:pPr>
      <w:r w:rsidRPr="0089619F">
        <w:rPr>
          <w:rFonts w:ascii="Verdana" w:hAnsi="Verdana"/>
          <w:i/>
          <w:sz w:val="22"/>
          <w:szCs w:val="22"/>
        </w:rPr>
        <w:t>El título es singular cuando se sucede en una o más especies o cuerpos ciertos,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como</w:t>
      </w:r>
      <w:r w:rsidRPr="0089619F">
        <w:rPr>
          <w:rFonts w:ascii="Verdana" w:hAnsi="Verdana"/>
          <w:i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tal</w:t>
      </w:r>
      <w:r w:rsidRPr="0089619F">
        <w:rPr>
          <w:rFonts w:ascii="Verdana" w:hAnsi="Verdana"/>
          <w:i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caballo,</w:t>
      </w:r>
      <w:r w:rsidRPr="0089619F">
        <w:rPr>
          <w:rFonts w:ascii="Verdana" w:hAnsi="Verdana"/>
          <w:i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tal casa;</w:t>
      </w:r>
      <w:r w:rsidRPr="0089619F">
        <w:rPr>
          <w:rFonts w:ascii="Verdana" w:hAnsi="Verdana"/>
          <w:i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o</w:t>
      </w:r>
      <w:r w:rsidRPr="0089619F">
        <w:rPr>
          <w:rFonts w:ascii="Verdana" w:hAnsi="Verdana"/>
          <w:i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en</w:t>
      </w:r>
      <w:r w:rsidRPr="0089619F">
        <w:rPr>
          <w:rFonts w:ascii="Verdana" w:hAnsi="Verdana"/>
          <w:i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una</w:t>
      </w:r>
      <w:r w:rsidRPr="0089619F">
        <w:rPr>
          <w:rFonts w:ascii="Verdana" w:hAnsi="Verdana"/>
          <w:i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o</w:t>
      </w:r>
      <w:r w:rsidRPr="0089619F">
        <w:rPr>
          <w:rFonts w:ascii="Verdana" w:hAnsi="Verdana"/>
          <w:i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más</w:t>
      </w:r>
      <w:r w:rsidRPr="0089619F">
        <w:rPr>
          <w:rFonts w:ascii="Verdana" w:hAnsi="Verdana"/>
          <w:i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especies</w:t>
      </w:r>
      <w:r w:rsidRPr="0089619F">
        <w:rPr>
          <w:rFonts w:ascii="Verdana" w:hAnsi="Verdana"/>
          <w:i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indeterminadas</w:t>
      </w:r>
      <w:r w:rsidRPr="0089619F">
        <w:rPr>
          <w:rFonts w:ascii="Verdana" w:hAnsi="Verdana"/>
          <w:i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de</w:t>
      </w:r>
      <w:r w:rsidRPr="0089619F">
        <w:rPr>
          <w:rFonts w:ascii="Verdana" w:hAnsi="Verdana"/>
          <w:i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cierto</w:t>
      </w:r>
      <w:r w:rsidRPr="0089619F">
        <w:rPr>
          <w:rFonts w:ascii="Verdana" w:hAnsi="Verdana"/>
          <w:i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género,</w:t>
      </w:r>
      <w:r w:rsidRPr="0089619F">
        <w:rPr>
          <w:rFonts w:ascii="Verdana" w:hAnsi="Verdana"/>
          <w:i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como un</w:t>
      </w:r>
      <w:r w:rsidRPr="0089619F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caballo,</w:t>
      </w:r>
      <w:r w:rsidRPr="0089619F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tres vacas,</w:t>
      </w:r>
      <w:r w:rsidRPr="0089619F">
        <w:rPr>
          <w:rFonts w:ascii="Verdana" w:hAnsi="Verdana"/>
          <w:i/>
          <w:spacing w:val="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seiscientos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pesos,</w:t>
      </w:r>
      <w:r w:rsidRPr="0089619F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cuarenta</w:t>
      </w:r>
      <w:r w:rsidRPr="0089619F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hectolitros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de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trigo.</w:t>
      </w:r>
    </w:p>
    <w:p w14:paraId="6584D4BA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i/>
          <w:sz w:val="22"/>
          <w:szCs w:val="22"/>
        </w:rPr>
      </w:pPr>
    </w:p>
    <w:p w14:paraId="33E1CFD8" w14:textId="77777777" w:rsidR="005805B2" w:rsidRDefault="005805B2" w:rsidP="0089619F">
      <w:pPr>
        <w:rPr>
          <w:rFonts w:ascii="Verdana" w:hAnsi="Verdana"/>
          <w:i/>
          <w:sz w:val="22"/>
          <w:szCs w:val="22"/>
        </w:rPr>
      </w:pPr>
      <w:r w:rsidRPr="0089619F">
        <w:rPr>
          <w:rFonts w:ascii="Verdana" w:hAnsi="Verdana"/>
          <w:i/>
          <w:sz w:val="22"/>
          <w:szCs w:val="22"/>
        </w:rPr>
        <w:t>Artículo 1009. &lt;Sucesión Testamentaria o Intestada&gt;. Si se sucede en virtud de un</w:t>
      </w:r>
      <w:r w:rsidRPr="0089619F">
        <w:rPr>
          <w:rFonts w:ascii="Verdana" w:hAnsi="Verdana"/>
          <w:i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testamento, la sucesión se llama testamentaria, y si en virtud de la ley, intestada o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abintestato.</w:t>
      </w:r>
    </w:p>
    <w:p w14:paraId="0F8F8CEA" w14:textId="77777777" w:rsidR="009A34FC" w:rsidRPr="0089619F" w:rsidRDefault="009A34FC" w:rsidP="0089619F">
      <w:pPr>
        <w:rPr>
          <w:rFonts w:ascii="Verdana" w:hAnsi="Verdana"/>
          <w:i/>
          <w:sz w:val="22"/>
          <w:szCs w:val="22"/>
        </w:rPr>
      </w:pPr>
    </w:p>
    <w:p w14:paraId="78EF5700" w14:textId="77777777" w:rsidR="005805B2" w:rsidRPr="0089619F" w:rsidRDefault="005805B2" w:rsidP="0089619F">
      <w:pPr>
        <w:rPr>
          <w:rFonts w:ascii="Verdana" w:hAnsi="Verdana"/>
          <w:i/>
          <w:sz w:val="22"/>
          <w:szCs w:val="22"/>
        </w:rPr>
      </w:pPr>
      <w:r w:rsidRPr="0089619F">
        <w:rPr>
          <w:rFonts w:ascii="Verdana" w:hAnsi="Verdana"/>
          <w:i/>
          <w:sz w:val="22"/>
          <w:szCs w:val="22"/>
        </w:rPr>
        <w:t>La</w:t>
      </w:r>
      <w:r w:rsidRPr="0089619F">
        <w:rPr>
          <w:rFonts w:ascii="Verdana" w:hAnsi="Verdana"/>
          <w:i/>
          <w:spacing w:val="6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sucesión</w:t>
      </w:r>
      <w:r w:rsidRPr="0089619F">
        <w:rPr>
          <w:rFonts w:ascii="Verdana" w:hAnsi="Verdana"/>
          <w:i/>
          <w:spacing w:val="9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en</w:t>
      </w:r>
      <w:r w:rsidRPr="0089619F">
        <w:rPr>
          <w:rFonts w:ascii="Verdana" w:hAnsi="Verdana"/>
          <w:i/>
          <w:spacing w:val="5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los</w:t>
      </w:r>
      <w:r w:rsidRPr="0089619F">
        <w:rPr>
          <w:rFonts w:ascii="Verdana" w:hAnsi="Verdana"/>
          <w:i/>
          <w:spacing w:val="8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bienes</w:t>
      </w:r>
      <w:r w:rsidRPr="0089619F">
        <w:rPr>
          <w:rFonts w:ascii="Verdana" w:hAnsi="Verdana"/>
          <w:i/>
          <w:spacing w:val="1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de</w:t>
      </w:r>
      <w:r w:rsidRPr="0089619F">
        <w:rPr>
          <w:rFonts w:ascii="Verdana" w:hAnsi="Verdana"/>
          <w:i/>
          <w:spacing w:val="6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una</w:t>
      </w:r>
      <w:r w:rsidRPr="0089619F">
        <w:rPr>
          <w:rFonts w:ascii="Verdana" w:hAnsi="Verdana"/>
          <w:i/>
          <w:spacing w:val="6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persona</w:t>
      </w:r>
      <w:r w:rsidRPr="0089619F">
        <w:rPr>
          <w:rFonts w:ascii="Verdana" w:hAnsi="Verdana"/>
          <w:i/>
          <w:spacing w:val="9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difunta</w:t>
      </w:r>
      <w:r w:rsidRPr="0089619F">
        <w:rPr>
          <w:rFonts w:ascii="Verdana" w:hAnsi="Verdana"/>
          <w:i/>
          <w:spacing w:val="10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puede</w:t>
      </w:r>
      <w:r w:rsidRPr="0089619F">
        <w:rPr>
          <w:rFonts w:ascii="Verdana" w:hAnsi="Verdana"/>
          <w:i/>
          <w:spacing w:val="4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ser</w:t>
      </w:r>
      <w:r w:rsidRPr="0089619F">
        <w:rPr>
          <w:rFonts w:ascii="Verdana" w:hAnsi="Verdana"/>
          <w:i/>
          <w:spacing w:val="6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parte</w:t>
      </w:r>
      <w:r w:rsidRPr="0089619F">
        <w:rPr>
          <w:rFonts w:ascii="Verdana" w:hAnsi="Verdana"/>
          <w:i/>
          <w:spacing w:val="5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testamentaria</w:t>
      </w:r>
      <w:r w:rsidRPr="0089619F">
        <w:rPr>
          <w:rFonts w:ascii="Verdana" w:hAnsi="Verdana"/>
          <w:i/>
          <w:spacing w:val="1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y parte</w:t>
      </w:r>
      <w:r w:rsidRPr="0089619F">
        <w:rPr>
          <w:rFonts w:ascii="Verdana" w:hAnsi="Verdana"/>
          <w:i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intestada.</w:t>
      </w:r>
    </w:p>
    <w:p w14:paraId="10E98A6C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i/>
          <w:sz w:val="22"/>
          <w:szCs w:val="22"/>
        </w:rPr>
      </w:pPr>
    </w:p>
    <w:p w14:paraId="6A70089B" w14:textId="77777777" w:rsidR="005805B2" w:rsidRDefault="005805B2" w:rsidP="0089619F">
      <w:pPr>
        <w:rPr>
          <w:rFonts w:ascii="Verdana" w:hAnsi="Verdana"/>
          <w:i/>
          <w:sz w:val="22"/>
          <w:szCs w:val="22"/>
        </w:rPr>
      </w:pPr>
      <w:r w:rsidRPr="0089619F">
        <w:rPr>
          <w:rFonts w:ascii="Verdana" w:hAnsi="Verdana"/>
          <w:i/>
          <w:sz w:val="22"/>
          <w:szCs w:val="22"/>
        </w:rPr>
        <w:t>Artículo 1010. &lt;Asignaciones por Causa de Muerte&gt;. Se llaman asignaciones por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causa de muerte las que hace la ley o el testamento de una persona difunta, para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suceder</w:t>
      </w:r>
      <w:r w:rsidRPr="0089619F">
        <w:rPr>
          <w:rFonts w:ascii="Verdana" w:hAnsi="Verdana"/>
          <w:i/>
          <w:spacing w:val="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en</w:t>
      </w:r>
      <w:r w:rsidRPr="0089619F">
        <w:rPr>
          <w:rFonts w:ascii="Verdana" w:hAnsi="Verdana"/>
          <w:i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sus bienes.</w:t>
      </w:r>
    </w:p>
    <w:p w14:paraId="5ABBA5BC" w14:textId="77777777" w:rsidR="00DF43D1" w:rsidRPr="0089619F" w:rsidRDefault="00DF43D1" w:rsidP="0089619F">
      <w:pPr>
        <w:rPr>
          <w:rFonts w:ascii="Verdana" w:hAnsi="Verdana"/>
          <w:i/>
          <w:sz w:val="22"/>
          <w:szCs w:val="22"/>
        </w:rPr>
      </w:pPr>
    </w:p>
    <w:p w14:paraId="67070510" w14:textId="77777777" w:rsidR="005805B2" w:rsidRDefault="005805B2" w:rsidP="0089619F">
      <w:pPr>
        <w:rPr>
          <w:rFonts w:ascii="Verdana" w:hAnsi="Verdana"/>
          <w:i/>
          <w:sz w:val="22"/>
          <w:szCs w:val="22"/>
        </w:rPr>
      </w:pPr>
      <w:r w:rsidRPr="0089619F">
        <w:rPr>
          <w:rFonts w:ascii="Verdana" w:hAnsi="Verdana"/>
          <w:i/>
          <w:sz w:val="22"/>
          <w:szCs w:val="22"/>
        </w:rPr>
        <w:t>Con la palabra asignaciones se significan en este libro las asignaciones por causa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de</w:t>
      </w:r>
      <w:r w:rsidRPr="0089619F">
        <w:rPr>
          <w:rFonts w:ascii="Verdana" w:hAnsi="Verdana"/>
          <w:i/>
          <w:spacing w:val="5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muerte,</w:t>
      </w:r>
      <w:r w:rsidRPr="0089619F">
        <w:rPr>
          <w:rFonts w:ascii="Verdana" w:hAnsi="Verdana"/>
          <w:i/>
          <w:spacing w:val="7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ya</w:t>
      </w:r>
      <w:r w:rsidRPr="0089619F">
        <w:rPr>
          <w:rFonts w:ascii="Verdana" w:hAnsi="Verdana"/>
          <w:i/>
          <w:spacing w:val="6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las haga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el</w:t>
      </w:r>
      <w:r w:rsidRPr="0089619F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hombre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o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la ley.</w:t>
      </w:r>
    </w:p>
    <w:p w14:paraId="71FA0043" w14:textId="77777777" w:rsidR="00DF43D1" w:rsidRPr="0089619F" w:rsidRDefault="00DF43D1" w:rsidP="0089619F">
      <w:pPr>
        <w:rPr>
          <w:rFonts w:ascii="Verdana" w:hAnsi="Verdana"/>
          <w:i/>
          <w:sz w:val="22"/>
          <w:szCs w:val="22"/>
        </w:rPr>
      </w:pPr>
    </w:p>
    <w:p w14:paraId="135A2017" w14:textId="77777777" w:rsidR="005805B2" w:rsidRPr="0089619F" w:rsidRDefault="005805B2" w:rsidP="0089619F">
      <w:pPr>
        <w:rPr>
          <w:rFonts w:ascii="Verdana" w:hAnsi="Verdana"/>
          <w:i/>
          <w:sz w:val="22"/>
          <w:szCs w:val="22"/>
        </w:rPr>
      </w:pPr>
      <w:r w:rsidRPr="0089619F">
        <w:rPr>
          <w:rFonts w:ascii="Verdana" w:hAnsi="Verdana"/>
          <w:i/>
          <w:sz w:val="22"/>
          <w:szCs w:val="22"/>
        </w:rPr>
        <w:t>Asignatario</w:t>
      </w:r>
      <w:r w:rsidRPr="0089619F">
        <w:rPr>
          <w:rFonts w:ascii="Verdana" w:hAnsi="Verdana"/>
          <w:i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es</w:t>
      </w:r>
      <w:r w:rsidRPr="0089619F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la</w:t>
      </w:r>
      <w:r w:rsidRPr="0089619F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persona</w:t>
      </w:r>
      <w:r w:rsidRPr="0089619F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a</w:t>
      </w:r>
      <w:r w:rsidRPr="0089619F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quien</w:t>
      </w:r>
      <w:r w:rsidRPr="0089619F">
        <w:rPr>
          <w:rFonts w:ascii="Verdana" w:hAnsi="Verdana"/>
          <w:i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se</w:t>
      </w:r>
      <w:r w:rsidRPr="0089619F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hace</w:t>
      </w:r>
      <w:r w:rsidRPr="0089619F">
        <w:rPr>
          <w:rFonts w:ascii="Verdana" w:hAnsi="Verdana"/>
          <w:i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la</w:t>
      </w:r>
      <w:r w:rsidRPr="0089619F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asignación.</w:t>
      </w:r>
    </w:p>
    <w:p w14:paraId="038DCDB4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i/>
          <w:sz w:val="22"/>
          <w:szCs w:val="22"/>
        </w:rPr>
      </w:pPr>
    </w:p>
    <w:p w14:paraId="72192078" w14:textId="77777777" w:rsidR="005805B2" w:rsidRPr="0089619F" w:rsidRDefault="005805B2" w:rsidP="0089619F">
      <w:pPr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i/>
          <w:sz w:val="22"/>
          <w:szCs w:val="22"/>
        </w:rPr>
        <w:t>Artículo</w:t>
      </w:r>
      <w:r w:rsidRPr="0089619F">
        <w:rPr>
          <w:rFonts w:ascii="Verdana" w:hAnsi="Verdana"/>
          <w:i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1011.</w:t>
      </w:r>
      <w:r w:rsidRPr="0089619F">
        <w:rPr>
          <w:rFonts w:ascii="Verdana" w:hAnsi="Verdana"/>
          <w:i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&lt;Herencias</w:t>
      </w:r>
      <w:r w:rsidRPr="0089619F">
        <w:rPr>
          <w:rFonts w:ascii="Verdana" w:hAnsi="Verdana"/>
          <w:i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y</w:t>
      </w:r>
      <w:r w:rsidRPr="0089619F">
        <w:rPr>
          <w:rFonts w:ascii="Verdana" w:hAnsi="Verdana"/>
          <w:i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Legados&gt;.</w:t>
      </w:r>
      <w:r w:rsidRPr="0089619F">
        <w:rPr>
          <w:rFonts w:ascii="Verdana" w:hAnsi="Verdana"/>
          <w:i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Las</w:t>
      </w:r>
      <w:r w:rsidRPr="0089619F">
        <w:rPr>
          <w:rFonts w:ascii="Verdana" w:hAnsi="Verdana"/>
          <w:i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asignaciones</w:t>
      </w:r>
      <w:r w:rsidRPr="0089619F">
        <w:rPr>
          <w:rFonts w:ascii="Verdana" w:hAnsi="Verdana"/>
          <w:i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a</w:t>
      </w:r>
      <w:r w:rsidRPr="0089619F">
        <w:rPr>
          <w:rFonts w:ascii="Verdana" w:hAnsi="Verdana"/>
          <w:i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título</w:t>
      </w:r>
      <w:r w:rsidRPr="0089619F">
        <w:rPr>
          <w:rFonts w:ascii="Verdana" w:hAnsi="Verdana"/>
          <w:i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universal</w:t>
      </w:r>
      <w:r w:rsidRPr="0089619F">
        <w:rPr>
          <w:rFonts w:ascii="Verdana" w:hAnsi="Verdana"/>
          <w:i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se</w:t>
      </w:r>
      <w:r w:rsidRPr="0089619F">
        <w:rPr>
          <w:rFonts w:ascii="Verdana" w:hAnsi="Verdana"/>
          <w:i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llaman</w:t>
      </w:r>
      <w:r w:rsidRPr="0089619F">
        <w:rPr>
          <w:rFonts w:ascii="Verdana" w:hAnsi="Verdana"/>
          <w:i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herencias,</w:t>
      </w:r>
      <w:r w:rsidRPr="0089619F">
        <w:rPr>
          <w:rFonts w:ascii="Verdana" w:hAnsi="Verdana"/>
          <w:i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y</w:t>
      </w:r>
      <w:r w:rsidRPr="0089619F">
        <w:rPr>
          <w:rFonts w:ascii="Verdana" w:hAnsi="Verdana"/>
          <w:i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las asignaciones</w:t>
      </w:r>
      <w:r w:rsidRPr="0089619F">
        <w:rPr>
          <w:rFonts w:ascii="Verdana" w:hAnsi="Verdana"/>
          <w:i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a</w:t>
      </w:r>
      <w:r w:rsidRPr="0089619F">
        <w:rPr>
          <w:rFonts w:ascii="Verdana" w:hAnsi="Verdana"/>
          <w:i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título</w:t>
      </w:r>
      <w:r w:rsidRPr="0089619F">
        <w:rPr>
          <w:rFonts w:ascii="Verdana" w:hAnsi="Verdana"/>
          <w:i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singular,</w:t>
      </w:r>
      <w:r w:rsidRPr="0089619F">
        <w:rPr>
          <w:rFonts w:ascii="Verdana" w:hAnsi="Verdana"/>
          <w:i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legados.</w:t>
      </w:r>
      <w:r w:rsidRPr="0089619F">
        <w:rPr>
          <w:rFonts w:ascii="Verdana" w:hAnsi="Verdana"/>
          <w:i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El</w:t>
      </w:r>
      <w:r w:rsidRPr="0089619F">
        <w:rPr>
          <w:rFonts w:ascii="Verdana" w:hAnsi="Verdana"/>
          <w:i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asignatario</w:t>
      </w:r>
      <w:r w:rsidRPr="0089619F">
        <w:rPr>
          <w:rFonts w:ascii="Verdana" w:hAnsi="Verdana"/>
          <w:i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de</w:t>
      </w:r>
      <w:r w:rsidRPr="0089619F">
        <w:rPr>
          <w:rFonts w:ascii="Verdana" w:hAnsi="Verdana"/>
          <w:i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herencia</w:t>
      </w:r>
      <w:r w:rsidRPr="0089619F">
        <w:rPr>
          <w:rFonts w:ascii="Verdana" w:hAnsi="Verdana"/>
          <w:i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se</w:t>
      </w:r>
      <w:r w:rsidRPr="0089619F">
        <w:rPr>
          <w:rFonts w:ascii="Verdana" w:hAnsi="Verdana"/>
          <w:i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llama heredero,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y el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asignatario de</w:t>
      </w:r>
      <w:r w:rsidRPr="0089619F">
        <w:rPr>
          <w:rFonts w:ascii="Verdana" w:hAnsi="Verdana"/>
          <w:i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legado,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legatario”.</w:t>
      </w:r>
      <w:r w:rsidRPr="0089619F">
        <w:rPr>
          <w:rFonts w:ascii="Verdana" w:hAnsi="Verdana"/>
          <w:i/>
          <w:spacing w:val="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(Subrayado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fuera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texto).</w:t>
      </w:r>
    </w:p>
    <w:p w14:paraId="48FF90A2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0F5C6634" w14:textId="77777777" w:rsidR="005805B2" w:rsidRPr="0089619F" w:rsidRDefault="005805B2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 xml:space="preserve">Hogar: </w:t>
      </w:r>
      <w:r w:rsidRPr="0089619F">
        <w:rPr>
          <w:rFonts w:ascii="Verdana" w:hAnsi="Verdana"/>
          <w:sz w:val="22"/>
          <w:szCs w:val="22"/>
        </w:rPr>
        <w:t>Se entiende por hogar el conformado por una o más personas que integren</w:t>
      </w:r>
      <w:r w:rsidRPr="0089619F">
        <w:rPr>
          <w:rFonts w:ascii="Verdana" w:hAnsi="Verdana"/>
          <w:spacing w:val="-6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 mismo núcleo familiar, los cónyuges, las uniones maritales de hecho, incluyendo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las parejas del mismo sexo, y/o el grupo de personas unidas por vínculos 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parentesco hasta tercer grado de consanguinidad, segundo de afinidad y primero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civil que compartan un mismo espacio habitacional. Así mismo, se entiende por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hogar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encuentre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conformado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menores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edad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cuando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ambos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padres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hayan fallecido, estén desaparecidos, privados de la libertad o hayan sido privados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 la patria potestad; en estos últimos eventos, el trámite se realizará a través del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 xml:space="preserve">tutor y/o curador en </w:t>
      </w:r>
      <w:r w:rsidRPr="0089619F">
        <w:rPr>
          <w:rFonts w:ascii="Verdana" w:hAnsi="Verdana"/>
          <w:sz w:val="22"/>
          <w:szCs w:val="22"/>
        </w:rPr>
        <w:lastRenderedPageBreak/>
        <w:t>acompañamiento del defensor de familia, cuando sea el caso,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conforme lo señalado en el Decreto 1077 de 2015, modificado por el artículo 1 del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Decreto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523 de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2021.</w:t>
      </w:r>
    </w:p>
    <w:p w14:paraId="66C99A14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5F28CC27" w14:textId="77777777" w:rsidR="005805B2" w:rsidRPr="0089619F" w:rsidRDefault="005805B2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Identificador predial</w:t>
      </w:r>
      <w:r w:rsidRPr="0089619F">
        <w:rPr>
          <w:rFonts w:ascii="Verdana" w:hAnsi="Verdana"/>
          <w:sz w:val="22"/>
          <w:szCs w:val="22"/>
        </w:rPr>
        <w:t>: Consta de 15 dígitos en el aplicativo ICT-INURBE, donde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está habilitada la opción de hacer búsqueda de expedientes por “No. Predial”, que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corresponde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mismo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identificador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sin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incluir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cinco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primeros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dígitos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separándolos con guiones. Para IGAC la cédula catastral se asimila al número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predial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antiguo.</w:t>
      </w:r>
    </w:p>
    <w:p w14:paraId="3B2CDAAC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42CDBE8B" w14:textId="77777777" w:rsidR="005805B2" w:rsidRPr="0089619F" w:rsidRDefault="005805B2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 xml:space="preserve">Limitaciones Al Derecho De Dominio: </w:t>
      </w:r>
      <w:r w:rsidRPr="0089619F">
        <w:rPr>
          <w:rFonts w:ascii="Verdana" w:hAnsi="Verdana"/>
          <w:sz w:val="22"/>
          <w:szCs w:val="22"/>
        </w:rPr>
        <w:t>actos que limitan la propiedad y deben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ser cancelados cuando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cumpla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cierto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requisito,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plazo 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condición.</w:t>
      </w:r>
    </w:p>
    <w:p w14:paraId="6A13ADF7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1005C3E9" w14:textId="77777777" w:rsidR="005805B2" w:rsidRPr="0089619F" w:rsidRDefault="005805B2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Gravamen</w:t>
      </w:r>
      <w:r w:rsidRPr="0089619F">
        <w:rPr>
          <w:rFonts w:ascii="Verdana" w:hAnsi="Verdana"/>
          <w:sz w:val="22"/>
          <w:szCs w:val="22"/>
        </w:rPr>
        <w:t>: Carga real constituida e inscrita en predios de propiedad Instituto de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Crédito Territorial – ICT e Instituto Nacional de Vivienda de Interés Social y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Reforma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urbana</w:t>
      </w:r>
      <w:r w:rsidRPr="0089619F">
        <w:rPr>
          <w:rFonts w:ascii="Verdana" w:hAnsi="Verdana"/>
          <w:spacing w:val="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–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INURBE.</w:t>
      </w:r>
    </w:p>
    <w:p w14:paraId="483979B1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01C5D160" w14:textId="7815009F" w:rsidR="003B3B38" w:rsidRPr="004841F4" w:rsidRDefault="005805B2" w:rsidP="004841F4">
      <w:pPr>
        <w:pStyle w:val="Prrafodelista"/>
        <w:widowControl w:val="0"/>
        <w:tabs>
          <w:tab w:val="left" w:pos="1390"/>
        </w:tabs>
        <w:autoSpaceDE w:val="0"/>
        <w:autoSpaceDN w:val="0"/>
        <w:ind w:left="0"/>
        <w:rPr>
          <w:rFonts w:ascii="Verdana" w:hAnsi="Verdana"/>
          <w:color w:val="2C2C2C"/>
          <w:sz w:val="22"/>
          <w:szCs w:val="22"/>
        </w:rPr>
      </w:pPr>
      <w:r w:rsidRPr="0089619F">
        <w:rPr>
          <w:rFonts w:ascii="Verdana" w:hAnsi="Verdana"/>
          <w:b/>
          <w:spacing w:val="-1"/>
          <w:sz w:val="22"/>
          <w:szCs w:val="22"/>
        </w:rPr>
        <w:t>Medidas</w:t>
      </w:r>
      <w:r w:rsidRPr="0089619F">
        <w:rPr>
          <w:rFonts w:ascii="Verdana" w:hAnsi="Verdana"/>
          <w:b/>
          <w:spacing w:val="-16"/>
          <w:sz w:val="22"/>
          <w:szCs w:val="22"/>
        </w:rPr>
        <w:t xml:space="preserve"> </w:t>
      </w:r>
      <w:r w:rsidRPr="0089619F">
        <w:rPr>
          <w:rFonts w:ascii="Verdana" w:hAnsi="Verdana"/>
          <w:b/>
          <w:spacing w:val="-1"/>
          <w:sz w:val="22"/>
          <w:szCs w:val="22"/>
        </w:rPr>
        <w:t>Cautelares:</w:t>
      </w:r>
      <w:r w:rsidRPr="0089619F">
        <w:rPr>
          <w:rFonts w:ascii="Verdana" w:hAnsi="Verdana"/>
          <w:b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“(…)</w:t>
      </w:r>
      <w:r w:rsidRPr="0089619F">
        <w:rPr>
          <w:rFonts w:ascii="Verdana" w:hAnsi="Verdana"/>
          <w:i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5.2.</w:t>
      </w:r>
      <w:r w:rsidRPr="0089619F">
        <w:rPr>
          <w:rFonts w:ascii="Verdana" w:hAnsi="Verdana"/>
          <w:i/>
          <w:spacing w:val="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La</w:t>
      </w:r>
      <w:r w:rsidRPr="0089619F">
        <w:rPr>
          <w:rFonts w:ascii="Verdana" w:hAnsi="Verdana"/>
          <w:i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Corte</w:t>
      </w:r>
      <w:r w:rsidRPr="0089619F">
        <w:rPr>
          <w:rFonts w:ascii="Verdana" w:hAnsi="Verdana"/>
          <w:i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Constitucional</w:t>
      </w:r>
      <w:r w:rsidRPr="0089619F">
        <w:rPr>
          <w:rFonts w:ascii="Verdana" w:hAnsi="Verdana"/>
          <w:i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ha</w:t>
      </w:r>
      <w:r w:rsidRPr="0089619F">
        <w:rPr>
          <w:rFonts w:ascii="Verdana" w:hAnsi="Verdana"/>
          <w:i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señalado</w:t>
      </w:r>
      <w:r w:rsidRPr="0089619F">
        <w:rPr>
          <w:rFonts w:ascii="Verdana" w:hAnsi="Verdana"/>
          <w:i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en</w:t>
      </w:r>
      <w:r w:rsidRPr="0089619F">
        <w:rPr>
          <w:rFonts w:ascii="Verdana" w:hAnsi="Verdana"/>
          <w:i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repetidas</w:t>
      </w:r>
      <w:r w:rsidRPr="0089619F">
        <w:rPr>
          <w:rFonts w:ascii="Verdana" w:hAnsi="Verdana"/>
          <w:i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oportunidades que las medidas cautelares tienen amplio sustento en el texto de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la Constitución Política, puesto que desarrollan el principio de eficacia de la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administración de justicia, son un elemento integrante del derecho de todas las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personas a acceder a la administración de justicia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y contribuyen a la igualdad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procesal</w:t>
      </w:r>
      <w:r w:rsidRPr="0089619F">
        <w:rPr>
          <w:rFonts w:ascii="Verdana" w:hAnsi="Verdana"/>
          <w:i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(CP</w:t>
      </w:r>
      <w:r w:rsidRPr="0089619F">
        <w:rPr>
          <w:rFonts w:ascii="Verdana" w:hAnsi="Verdana"/>
          <w:i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arts.</w:t>
      </w:r>
      <w:r w:rsidRPr="0089619F">
        <w:rPr>
          <w:rFonts w:ascii="Verdana" w:hAnsi="Verdana"/>
          <w:i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13,</w:t>
      </w:r>
      <w:r w:rsidRPr="0089619F">
        <w:rPr>
          <w:rFonts w:ascii="Verdana" w:hAnsi="Verdana"/>
          <w:i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228</w:t>
      </w:r>
      <w:r w:rsidRPr="0089619F">
        <w:rPr>
          <w:rFonts w:ascii="Verdana" w:hAnsi="Verdana"/>
          <w:i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y</w:t>
      </w:r>
      <w:r w:rsidRPr="0089619F">
        <w:rPr>
          <w:rFonts w:ascii="Verdana" w:hAnsi="Verdana"/>
          <w:i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229).</w:t>
      </w:r>
      <w:r w:rsidRPr="0089619F">
        <w:rPr>
          <w:rFonts w:ascii="Verdana" w:hAnsi="Verdana"/>
          <w:i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Han</w:t>
      </w:r>
      <w:r w:rsidRPr="0089619F">
        <w:rPr>
          <w:rFonts w:ascii="Verdana" w:hAnsi="Verdana"/>
          <w:i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sido</w:t>
      </w:r>
      <w:r w:rsidRPr="0089619F">
        <w:rPr>
          <w:rFonts w:ascii="Verdana" w:hAnsi="Verdana"/>
          <w:i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previstas</w:t>
      </w:r>
      <w:r w:rsidRPr="0089619F">
        <w:rPr>
          <w:rFonts w:ascii="Verdana" w:hAnsi="Verdana"/>
          <w:i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como</w:t>
      </w:r>
      <w:r w:rsidRPr="0089619F">
        <w:rPr>
          <w:rFonts w:ascii="Verdana" w:hAnsi="Verdana"/>
          <w:i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aquellos</w:t>
      </w:r>
      <w:r w:rsidRPr="0089619F">
        <w:rPr>
          <w:rFonts w:ascii="Verdana" w:hAnsi="Verdana"/>
          <w:i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instrumentos</w:t>
      </w:r>
      <w:r w:rsidRPr="0089619F">
        <w:rPr>
          <w:rFonts w:ascii="Verdana" w:hAnsi="Verdana"/>
          <w:i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con los cuales el ordenamiento protege, de manera provisional, y mientras dura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el proceso, un derecho que está siendo controvertido dentro de ese mismo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proceso, teniendo en cuenta el inevitable tiempo de duración de los procesos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 xml:space="preserve">judiciales. (…)”. </w:t>
      </w:r>
      <w:r w:rsidRPr="0089619F">
        <w:rPr>
          <w:rFonts w:ascii="Verdana" w:hAnsi="Verdana"/>
          <w:sz w:val="22"/>
          <w:szCs w:val="22"/>
        </w:rPr>
        <w:t>Sentencia C-523/09 Magistrada Ponente: Dra.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María Victoria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Calle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Correa.</w:t>
      </w:r>
    </w:p>
    <w:p w14:paraId="109B6618" w14:textId="77777777" w:rsidR="00B8189B" w:rsidRDefault="00B8189B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b/>
          <w:sz w:val="22"/>
          <w:szCs w:val="22"/>
        </w:rPr>
      </w:pPr>
    </w:p>
    <w:p w14:paraId="6888D992" w14:textId="66601F3D" w:rsidR="005805B2" w:rsidRPr="0089619F" w:rsidRDefault="005805B2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Liquidación Sociedad Conyugal</w:t>
      </w:r>
      <w:r w:rsidRPr="0089619F">
        <w:rPr>
          <w:rFonts w:ascii="Verdana" w:hAnsi="Verdana"/>
          <w:sz w:val="22"/>
          <w:szCs w:val="22"/>
        </w:rPr>
        <w:t>: Es la asignación o distribución de los saldos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 xml:space="preserve">líquidos del patrimonio conformado </w:t>
      </w:r>
      <w:r w:rsidRPr="0089619F">
        <w:rPr>
          <w:rFonts w:ascii="Verdana" w:hAnsi="Verdana"/>
          <w:sz w:val="22"/>
          <w:szCs w:val="22"/>
        </w:rPr>
        <w:t>durante la vigencia del matrimonio entre los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cónyuges,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 cual puede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hacerse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vía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judicial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trámite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notaria.</w:t>
      </w:r>
    </w:p>
    <w:p w14:paraId="650FB783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27001800" w14:textId="34A85A1F" w:rsidR="005805B2" w:rsidRPr="0089619F" w:rsidRDefault="005805B2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 xml:space="preserve">Liquidación Sociedad Patrimonial de Hecho: </w:t>
      </w:r>
      <w:r w:rsidRPr="0089619F">
        <w:rPr>
          <w:rFonts w:ascii="Verdana" w:hAnsi="Verdana"/>
          <w:sz w:val="22"/>
          <w:szCs w:val="22"/>
        </w:rPr>
        <w:t>Es la asignación o distribución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 los saldos líquidos del patrimonio conformado durante la vigencia de la unión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marital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hecho,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previo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cumplimiento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 los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requisitos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ley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entre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compañeros permanentes, la cual puede hacerse por vía judicial o por el</w:t>
      </w:r>
      <w:r w:rsidR="00B8189B">
        <w:rPr>
          <w:rFonts w:ascii="Verdana" w:hAnsi="Verdana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trámite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notarial.</w:t>
      </w:r>
    </w:p>
    <w:p w14:paraId="49A571B2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6B078E41" w14:textId="77777777" w:rsidR="005805B2" w:rsidRPr="0089619F" w:rsidRDefault="005805B2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Matrícula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Inmobiliaria</w:t>
      </w:r>
      <w:r w:rsidRPr="0089619F">
        <w:rPr>
          <w:rFonts w:ascii="Verdana" w:hAnsi="Verdana"/>
          <w:sz w:val="22"/>
          <w:szCs w:val="22"/>
        </w:rPr>
        <w:t>: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identificación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alfanumérica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única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cada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bien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inmueble, que señala la ubicación del bien, el departamento y la oficina de registro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 asienta cada uno de los títulos donde el bien inmueble esté involucrado.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También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conoce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como “folio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matrícula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inmobiliaria”.</w:t>
      </w:r>
    </w:p>
    <w:p w14:paraId="1BE95697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61ABA5D0" w14:textId="77777777" w:rsidR="005805B2" w:rsidRPr="0089619F" w:rsidRDefault="005805B2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pacing w:val="-1"/>
          <w:sz w:val="22"/>
          <w:szCs w:val="22"/>
        </w:rPr>
        <w:lastRenderedPageBreak/>
        <w:t>Matrimonio:</w:t>
      </w:r>
      <w:r w:rsidRPr="0089619F">
        <w:rPr>
          <w:rFonts w:ascii="Verdana" w:hAnsi="Verdana"/>
          <w:b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El</w:t>
      </w:r>
      <w:r w:rsidRPr="0089619F">
        <w:rPr>
          <w:rFonts w:ascii="Verdana" w:hAnsi="Verdana"/>
          <w:spacing w:val="-19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matrimonio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</w:t>
      </w:r>
      <w:r w:rsidRPr="0089619F">
        <w:rPr>
          <w:rFonts w:ascii="Verdana" w:hAnsi="Verdana"/>
          <w:spacing w:val="-1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un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contrato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solemne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1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cual</w:t>
      </w:r>
      <w:r w:rsidRPr="0089619F">
        <w:rPr>
          <w:rFonts w:ascii="Verdana" w:hAnsi="Verdana"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dos</w:t>
      </w:r>
      <w:r w:rsidRPr="0089619F">
        <w:rPr>
          <w:rFonts w:ascii="Verdana" w:hAnsi="Verdana"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personas</w:t>
      </w:r>
      <w:r w:rsidRPr="0089619F">
        <w:rPr>
          <w:rFonts w:ascii="Verdana" w:hAnsi="Verdana"/>
          <w:spacing w:val="-1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unen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fin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vivir juntos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 auxiliarse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mutuamente.</w:t>
      </w:r>
    </w:p>
    <w:p w14:paraId="1104F6EE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0681BE30" w14:textId="77777777" w:rsidR="005805B2" w:rsidRPr="0089619F" w:rsidRDefault="005805B2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 xml:space="preserve">Medios de prueba. </w:t>
      </w:r>
      <w:r w:rsidRPr="0089619F">
        <w:rPr>
          <w:rFonts w:ascii="Verdana" w:hAnsi="Verdana"/>
          <w:sz w:val="22"/>
          <w:szCs w:val="22"/>
        </w:rPr>
        <w:t>Son medios de prueba, entre otros, la declaración de parte, 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confesión,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juramento,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testimonio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terceros,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dictamen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pericial,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inspección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judicial, los documentos, los indicios, los informes y/o los demás permitidos en 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Código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General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 Proceso.</w:t>
      </w:r>
    </w:p>
    <w:p w14:paraId="3A69F3FB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0DC1B509" w14:textId="77777777" w:rsidR="005805B2" w:rsidRPr="0089619F" w:rsidRDefault="005805B2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 xml:space="preserve">Mitigación del riesgo: </w:t>
      </w:r>
      <w:r w:rsidRPr="0089619F">
        <w:rPr>
          <w:rFonts w:ascii="Verdana" w:hAnsi="Verdana"/>
          <w:sz w:val="22"/>
          <w:szCs w:val="22"/>
        </w:rPr>
        <w:t>“Medidas de intervención prescriptiva o correctiva dirigidas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 reducir o disminuir los daños y pérdidas que se puedan presentar a través 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reglamentos de seguridad y proyectos de inversión pública o privada cuyo objetivo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 reducir las condiciones de amenaza, cuando sea posible y la vulnerabilidad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existente”.</w:t>
      </w:r>
    </w:p>
    <w:p w14:paraId="5B4ACD5F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5FB58AB4" w14:textId="77777777" w:rsidR="005805B2" w:rsidRPr="0089619F" w:rsidRDefault="005805B2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Municipio:</w:t>
      </w:r>
      <w:r w:rsidRPr="0089619F">
        <w:rPr>
          <w:rFonts w:ascii="Verdana" w:hAnsi="Verdana"/>
          <w:b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entidad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territorial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fundamental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división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político-administrativa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 Estado, con autonomía política, fiscal y administrativa dentro de los límites que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le señalen la Constitución y las leyes de la República, en consonancia con lo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señalado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Artículo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311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Constitución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Política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Colombia.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Son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municipios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colombianos, por ejemplo: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Cúcuta,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Ibagué,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Armenia, Pasto,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entre otros.</w:t>
      </w:r>
    </w:p>
    <w:p w14:paraId="52970962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074FE752" w14:textId="77777777" w:rsidR="005805B2" w:rsidRPr="0089619F" w:rsidRDefault="005805B2" w:rsidP="0089619F">
      <w:pPr>
        <w:pStyle w:val="Prrafodelista"/>
        <w:widowControl w:val="0"/>
        <w:tabs>
          <w:tab w:val="left" w:pos="1401"/>
          <w:tab w:val="left" w:pos="1402"/>
          <w:tab w:val="left" w:pos="2097"/>
          <w:tab w:val="left" w:pos="2806"/>
          <w:tab w:val="left" w:pos="4222"/>
          <w:tab w:val="left" w:pos="4930"/>
          <w:tab w:val="left" w:pos="5638"/>
          <w:tab w:val="left" w:pos="7762"/>
          <w:tab w:val="left" w:pos="8471"/>
        </w:tabs>
        <w:autoSpaceDE w:val="0"/>
        <w:autoSpaceDN w:val="0"/>
        <w:ind w:left="0"/>
        <w:rPr>
          <w:rFonts w:ascii="Verdana" w:hAnsi="Verdana"/>
          <w:i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Número</w:t>
      </w:r>
      <w:r w:rsidRPr="0089619F">
        <w:rPr>
          <w:rFonts w:ascii="Verdana" w:hAnsi="Verdana"/>
          <w:b/>
          <w:spacing w:val="24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Predial</w:t>
      </w:r>
      <w:r w:rsidRPr="0089619F">
        <w:rPr>
          <w:rFonts w:ascii="Verdana" w:hAnsi="Verdana"/>
          <w:b/>
          <w:spacing w:val="26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Nacional</w:t>
      </w:r>
      <w:r w:rsidRPr="0089619F">
        <w:rPr>
          <w:rFonts w:ascii="Verdana" w:hAnsi="Verdana"/>
          <w:b/>
          <w:spacing w:val="26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(nuevo):</w:t>
      </w:r>
      <w:r w:rsidRPr="0089619F">
        <w:rPr>
          <w:rFonts w:ascii="Verdana" w:hAnsi="Verdana"/>
          <w:b/>
          <w:spacing w:val="2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2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encuentra</w:t>
      </w:r>
      <w:r w:rsidRPr="0089619F">
        <w:rPr>
          <w:rFonts w:ascii="Verdana" w:hAnsi="Verdana"/>
          <w:spacing w:val="2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claramente</w:t>
      </w:r>
      <w:r w:rsidRPr="0089619F">
        <w:rPr>
          <w:rFonts w:ascii="Verdana" w:hAnsi="Verdana"/>
          <w:spacing w:val="2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estructurado</w:t>
      </w:r>
      <w:r w:rsidRPr="0089619F">
        <w:rPr>
          <w:rFonts w:ascii="Verdana" w:hAnsi="Verdana"/>
          <w:spacing w:val="2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2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Capítulo</w:t>
      </w:r>
      <w:r w:rsidRPr="0089619F">
        <w:rPr>
          <w:rFonts w:ascii="Verdana" w:hAnsi="Verdana"/>
          <w:spacing w:val="2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Segundo</w:t>
      </w:r>
      <w:r w:rsidRPr="0089619F">
        <w:rPr>
          <w:rFonts w:ascii="Verdana" w:hAnsi="Verdana"/>
          <w:spacing w:val="2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2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resolución</w:t>
      </w:r>
      <w:r w:rsidRPr="0089619F">
        <w:rPr>
          <w:rFonts w:ascii="Verdana" w:hAnsi="Verdana"/>
          <w:spacing w:val="5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0070</w:t>
      </w:r>
      <w:r w:rsidRPr="0089619F">
        <w:rPr>
          <w:rFonts w:ascii="Verdana" w:hAnsi="Verdana"/>
          <w:spacing w:val="5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5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2011,</w:t>
      </w:r>
      <w:r w:rsidRPr="0089619F">
        <w:rPr>
          <w:rFonts w:ascii="Verdana" w:hAnsi="Verdana"/>
          <w:spacing w:val="5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Artículos</w:t>
      </w:r>
      <w:r w:rsidRPr="0089619F">
        <w:rPr>
          <w:rFonts w:ascii="Verdana" w:hAnsi="Verdana"/>
          <w:spacing w:val="5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159,</w:t>
      </w:r>
      <w:r w:rsidRPr="0089619F">
        <w:rPr>
          <w:rFonts w:ascii="Verdana" w:hAnsi="Verdana"/>
          <w:spacing w:val="5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160</w:t>
      </w:r>
      <w:r w:rsidRPr="0089619F">
        <w:rPr>
          <w:rFonts w:ascii="Verdana" w:hAnsi="Verdana"/>
          <w:spacing w:val="6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4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161.</w:t>
      </w:r>
      <w:r w:rsidRPr="0089619F">
        <w:rPr>
          <w:rFonts w:ascii="Verdana" w:hAnsi="Verdana"/>
          <w:spacing w:val="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Este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reemplazo</w:t>
      </w:r>
      <w:r w:rsidRPr="0089619F">
        <w:rPr>
          <w:rFonts w:ascii="Verdana" w:hAnsi="Verdana"/>
          <w:spacing w:val="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al</w:t>
      </w:r>
      <w:r w:rsidRPr="0089619F">
        <w:rPr>
          <w:rFonts w:ascii="Verdana" w:hAnsi="Verdana"/>
          <w:spacing w:val="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número</w:t>
      </w:r>
      <w:r w:rsidRPr="0089619F">
        <w:rPr>
          <w:rFonts w:ascii="Verdana" w:hAnsi="Verdana"/>
          <w:spacing w:val="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predial</w:t>
      </w:r>
      <w:r w:rsidRPr="0089619F">
        <w:rPr>
          <w:rFonts w:ascii="Verdana" w:hAnsi="Verdana"/>
          <w:spacing w:val="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anterior</w:t>
      </w:r>
      <w:r w:rsidRPr="0089619F">
        <w:rPr>
          <w:rFonts w:ascii="Verdana" w:hAnsi="Verdana"/>
          <w:spacing w:val="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 xml:space="preserve">que </w:t>
      </w:r>
      <w:proofErr w:type="spellStart"/>
      <w:r w:rsidRPr="0089619F">
        <w:rPr>
          <w:rFonts w:ascii="Verdana" w:hAnsi="Verdana"/>
          <w:sz w:val="22"/>
          <w:szCs w:val="22"/>
        </w:rPr>
        <w:t>tenia</w:t>
      </w:r>
      <w:proofErr w:type="spellEnd"/>
      <w:r w:rsidRPr="0089619F">
        <w:rPr>
          <w:rFonts w:ascii="Verdana" w:hAnsi="Verdana"/>
          <w:spacing w:val="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20</w:t>
      </w:r>
      <w:r w:rsidRPr="0089619F">
        <w:rPr>
          <w:rFonts w:ascii="Verdana" w:hAnsi="Verdana"/>
          <w:spacing w:val="1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dígitos</w:t>
      </w:r>
      <w:r w:rsidRPr="0089619F">
        <w:rPr>
          <w:rFonts w:ascii="Verdana" w:hAnsi="Verdana"/>
          <w:spacing w:val="1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actual</w:t>
      </w:r>
      <w:r w:rsidRPr="0089619F">
        <w:rPr>
          <w:rFonts w:ascii="Verdana" w:hAnsi="Verdana"/>
          <w:spacing w:val="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contempla</w:t>
      </w:r>
      <w:r w:rsidRPr="0089619F">
        <w:rPr>
          <w:rFonts w:ascii="Verdana" w:hAnsi="Verdana"/>
          <w:spacing w:val="1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30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dígitos.</w:t>
      </w:r>
      <w:r w:rsidRPr="0089619F">
        <w:rPr>
          <w:rFonts w:ascii="Verdana" w:hAnsi="Verdana"/>
          <w:spacing w:val="23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Está</w:t>
      </w:r>
      <w:r w:rsidRPr="0089619F">
        <w:rPr>
          <w:rFonts w:ascii="Verdana" w:hAnsi="Verdana"/>
          <w:spacing w:val="22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vigente</w:t>
      </w:r>
      <w:r w:rsidRPr="0089619F">
        <w:rPr>
          <w:rFonts w:ascii="Verdana" w:hAnsi="Verdana"/>
          <w:spacing w:val="30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y</w:t>
      </w:r>
      <w:r w:rsidRPr="0089619F">
        <w:rPr>
          <w:rFonts w:ascii="Verdana" w:hAnsi="Verdana"/>
          <w:spacing w:val="2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</w:t>
      </w:r>
      <w:r w:rsidRPr="0089619F">
        <w:rPr>
          <w:rFonts w:ascii="Verdana" w:hAnsi="Verdana"/>
          <w:spacing w:val="2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2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obligatorio</w:t>
      </w:r>
      <w:r w:rsidRPr="0089619F">
        <w:rPr>
          <w:rFonts w:ascii="Verdana" w:hAnsi="Verdana"/>
          <w:spacing w:val="2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cumplimiento</w:t>
      </w:r>
      <w:r w:rsidRPr="0089619F">
        <w:rPr>
          <w:rFonts w:ascii="Verdana" w:hAnsi="Verdana"/>
          <w:spacing w:val="3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su</w:t>
      </w:r>
      <w:r w:rsidRPr="0089619F">
        <w:rPr>
          <w:rFonts w:ascii="Verdana" w:hAnsi="Verdana"/>
          <w:spacing w:val="-3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inscripción.</w:t>
      </w:r>
      <w:r w:rsidRPr="0089619F">
        <w:rPr>
          <w:rFonts w:ascii="Verdana" w:hAnsi="Verdana"/>
          <w:sz w:val="22"/>
          <w:szCs w:val="22"/>
        </w:rPr>
        <w:tab/>
      </w:r>
      <w:r w:rsidRPr="0089619F">
        <w:rPr>
          <w:rFonts w:ascii="Verdana" w:hAnsi="Verdana"/>
          <w:i/>
          <w:sz w:val="22"/>
          <w:szCs w:val="22"/>
        </w:rPr>
        <w:t>(Conforme</w:t>
      </w:r>
      <w:r w:rsidRPr="0089619F">
        <w:rPr>
          <w:rFonts w:ascii="Verdana" w:hAnsi="Verdana"/>
          <w:i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a</w:t>
      </w:r>
      <w:r w:rsidRPr="0089619F">
        <w:rPr>
          <w:rFonts w:ascii="Verdana" w:hAnsi="Verdana"/>
          <w:i/>
          <w:sz w:val="22"/>
          <w:szCs w:val="22"/>
        </w:rPr>
        <w:tab/>
        <w:t>lo</w:t>
      </w:r>
      <w:r w:rsidRPr="0089619F">
        <w:rPr>
          <w:rFonts w:ascii="Verdana" w:hAnsi="Verdana"/>
          <w:i/>
          <w:sz w:val="22"/>
          <w:szCs w:val="22"/>
        </w:rPr>
        <w:tab/>
        <w:t>establecido</w:t>
      </w:r>
      <w:r w:rsidRPr="0089619F">
        <w:rPr>
          <w:rFonts w:ascii="Verdana" w:hAnsi="Verdana"/>
          <w:i/>
          <w:sz w:val="22"/>
          <w:szCs w:val="22"/>
        </w:rPr>
        <w:tab/>
        <w:t>en</w:t>
      </w:r>
      <w:r w:rsidRPr="0089619F">
        <w:rPr>
          <w:rFonts w:ascii="Verdana" w:hAnsi="Verdana"/>
          <w:i/>
          <w:sz w:val="22"/>
          <w:szCs w:val="22"/>
        </w:rPr>
        <w:tab/>
        <w:t>la</w:t>
      </w:r>
      <w:r w:rsidRPr="0089619F">
        <w:rPr>
          <w:rFonts w:ascii="Verdana" w:hAnsi="Verdana"/>
          <w:i/>
          <w:sz w:val="22"/>
          <w:szCs w:val="22"/>
        </w:rPr>
        <w:tab/>
        <w:t>página</w:t>
      </w:r>
      <w:r w:rsidRPr="0089619F">
        <w:rPr>
          <w:rFonts w:ascii="Verdana" w:hAnsi="Verdana"/>
          <w:i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oficial</w:t>
      </w:r>
      <w:r w:rsidRPr="0089619F">
        <w:rPr>
          <w:rFonts w:ascii="Verdana" w:hAnsi="Verdana"/>
          <w:i/>
          <w:spacing w:val="8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del</w:t>
      </w:r>
      <w:r w:rsidRPr="0089619F">
        <w:rPr>
          <w:rFonts w:ascii="Verdana" w:hAnsi="Verdana"/>
          <w:i/>
          <w:sz w:val="22"/>
          <w:szCs w:val="22"/>
        </w:rPr>
        <w:tab/>
        <w:t>IGAC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hyperlink r:id="rId20">
        <w:r w:rsidRPr="0089619F">
          <w:rPr>
            <w:rFonts w:ascii="Verdana" w:hAnsi="Verdana"/>
            <w:i/>
            <w:sz w:val="22"/>
            <w:szCs w:val="22"/>
            <w:u w:val="single"/>
          </w:rPr>
          <w:t>https://www.igac.gov.co/es/contenido/que-es-el-numero-predial-nacional-ya-esta-</w:t>
        </w:r>
      </w:hyperlink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hyperlink r:id="rId21">
        <w:r w:rsidRPr="0089619F">
          <w:rPr>
            <w:rFonts w:ascii="Verdana" w:hAnsi="Verdana"/>
            <w:i/>
            <w:sz w:val="22"/>
            <w:szCs w:val="22"/>
            <w:u w:val="single"/>
          </w:rPr>
          <w:t>vigente-en-todo-el-</w:t>
        </w:r>
        <w:r w:rsidRPr="0089619F">
          <w:rPr>
            <w:rFonts w:ascii="Verdana" w:hAnsi="Verdana"/>
            <w:i/>
            <w:spacing w:val="1"/>
            <w:sz w:val="22"/>
            <w:szCs w:val="22"/>
            <w:u w:val="single"/>
          </w:rPr>
          <w:t xml:space="preserve"> </w:t>
        </w:r>
      </w:hyperlink>
      <w:hyperlink r:id="rId22">
        <w:proofErr w:type="spellStart"/>
        <w:r w:rsidRPr="0089619F">
          <w:rPr>
            <w:rFonts w:ascii="Verdana" w:hAnsi="Verdana"/>
            <w:i/>
            <w:sz w:val="22"/>
            <w:szCs w:val="22"/>
            <w:u w:val="single"/>
          </w:rPr>
          <w:t>pais</w:t>
        </w:r>
        <w:proofErr w:type="spellEnd"/>
      </w:hyperlink>
      <w:r w:rsidRPr="0089619F">
        <w:rPr>
          <w:rFonts w:ascii="Verdana" w:hAnsi="Verdana"/>
          <w:i/>
          <w:sz w:val="22"/>
          <w:szCs w:val="22"/>
          <w:u w:val="single"/>
        </w:rPr>
        <w:t>).</w:t>
      </w:r>
    </w:p>
    <w:p w14:paraId="10375D30" w14:textId="77777777" w:rsidR="00002176" w:rsidRPr="0089619F" w:rsidRDefault="00002176" w:rsidP="0089619F">
      <w:pPr>
        <w:pStyle w:val="Textoindependiente"/>
        <w:spacing w:after="0"/>
        <w:rPr>
          <w:rFonts w:ascii="Verdana" w:hAnsi="Verdana"/>
          <w:i/>
          <w:sz w:val="22"/>
          <w:szCs w:val="22"/>
        </w:rPr>
      </w:pPr>
    </w:p>
    <w:p w14:paraId="0E1F8F21" w14:textId="58C5CC65" w:rsidR="005805B2" w:rsidRPr="004841F4" w:rsidRDefault="005805B2" w:rsidP="004841F4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 xml:space="preserve">Número Predial (antiguo): </w:t>
      </w:r>
      <w:r w:rsidRPr="0089619F">
        <w:rPr>
          <w:rFonts w:ascii="Verdana" w:hAnsi="Verdana"/>
          <w:sz w:val="22"/>
          <w:szCs w:val="22"/>
        </w:rPr>
        <w:t>Código identificador usado antes de la entrada en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vigencia del Número Predial Nacional de 30 dígitos. Se reconoce por tener 20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dígitos.</w:t>
      </w:r>
    </w:p>
    <w:p w14:paraId="4FA1DE3E" w14:textId="77777777" w:rsidR="00B8189B" w:rsidRDefault="00B8189B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b/>
          <w:sz w:val="22"/>
          <w:szCs w:val="22"/>
        </w:rPr>
      </w:pPr>
    </w:p>
    <w:p w14:paraId="6BC29E75" w14:textId="399621F7" w:rsidR="005805B2" w:rsidRPr="0089619F" w:rsidRDefault="005805B2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Obligación Hipotecaria (OH)</w:t>
      </w:r>
      <w:r w:rsidRPr="0089619F">
        <w:rPr>
          <w:rFonts w:ascii="Verdana" w:hAnsi="Verdana"/>
          <w:sz w:val="22"/>
          <w:szCs w:val="22"/>
        </w:rPr>
        <w:t>: Hace referencia a la obligación crediticia adquirida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 los extintos ICT – INURBE, conformada por la localización en 9 dígitos y 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obligación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individual en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8 dígitos.</w:t>
      </w:r>
    </w:p>
    <w:p w14:paraId="2445D48F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3E0AFDE3" w14:textId="0C9ECD45" w:rsidR="005805B2" w:rsidRPr="0089619F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Nota</w:t>
      </w:r>
      <w:r w:rsidRPr="0089619F">
        <w:rPr>
          <w:rFonts w:ascii="Verdana" w:hAnsi="Verdana"/>
          <w:sz w:val="22"/>
          <w:szCs w:val="22"/>
        </w:rPr>
        <w:t>: Previo a adelantar el estudio de viabilidad jurídica, el profesional encargado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 la elaboración deberá consultar en el aplicativo ICT – INURBE (Pestaña cruces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consulta de adjudicatarios) por cédula o por nombre el número de la obligación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hipotecaria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efectos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solicitarla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archivo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central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cuando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obre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expediente, esto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 fin de verificar que sobre el inmueble peticionado no obre un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adjudicación y/o compromiso legal vigente con los extintos ICT – INURBE, y se le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pueda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dar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tratamiento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 artículo 277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Ley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1955 de 2019.</w:t>
      </w:r>
    </w:p>
    <w:p w14:paraId="46BACA27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lastRenderedPageBreak/>
        <w:t>En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caso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contarse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una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obligación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hipotecaria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un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compromiso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legal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vigente,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resolución o resciliación del contrato de compraventa suscrito por los extintos ICT-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INURBE, deberá obrar en el expediente estudio preliminar elaborado por el artículo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10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Decreto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554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2003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determine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claridad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inmueble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mención no es competencia para trámite de enunciado artículo y por tal motivo 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trámite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para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saneamiento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inmueble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debe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ser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adelantado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conforme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dispuesto en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artículo 277 de la Ley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1955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 2019.</w:t>
      </w:r>
    </w:p>
    <w:p w14:paraId="06EA0819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5B4556F6" w14:textId="77777777" w:rsidR="005805B2" w:rsidRPr="0089619F" w:rsidRDefault="005805B2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 xml:space="preserve">Ocupación ininterrumpida. </w:t>
      </w:r>
      <w:r w:rsidRPr="0089619F">
        <w:rPr>
          <w:rFonts w:ascii="Verdana" w:hAnsi="Verdana"/>
          <w:sz w:val="22"/>
          <w:szCs w:val="22"/>
        </w:rPr>
        <w:t>Corresponde a la situación de hecho en virtud de 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cual un hogar se encuentra asentado sin interrupción en un bien inmueble fiscal de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propiedad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extintos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ICT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–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INURBE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cuyos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derechos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obligaciones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subrogación legal se encuentran en cabeza del Ministerio de Vivienda, Ciudad y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Territorio.</w:t>
      </w:r>
    </w:p>
    <w:p w14:paraId="0E25F7D5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61A15F66" w14:textId="77777777" w:rsidR="005805B2" w:rsidRPr="0089619F" w:rsidRDefault="005805B2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Ocupante:</w:t>
      </w:r>
      <w:r w:rsidRPr="0089619F">
        <w:rPr>
          <w:rFonts w:ascii="Verdana" w:hAnsi="Verdana"/>
          <w:b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marco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establecido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artículo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hyperlink r:id="rId23">
        <w:r w:rsidRPr="0089619F">
          <w:rPr>
            <w:rFonts w:ascii="Verdana" w:hAnsi="Verdana"/>
            <w:sz w:val="22"/>
            <w:szCs w:val="22"/>
          </w:rPr>
          <w:t>277</w:t>
        </w:r>
        <w:r w:rsidRPr="0089619F">
          <w:rPr>
            <w:rFonts w:ascii="Verdana" w:hAnsi="Verdana"/>
            <w:spacing w:val="-5"/>
            <w:sz w:val="22"/>
            <w:szCs w:val="22"/>
          </w:rPr>
          <w:t xml:space="preserve"> </w:t>
        </w:r>
      </w:hyperlink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Ley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1955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2019,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 entiende como ocupante aquel hogar asentado en un bien inmueble fiscal 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propiedad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extintos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ICT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–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INURBE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cuyos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derechos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obligaciones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subrogación legal se encuentran en cabeza del Ministerio de Vivienda, Ciudad y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Territorio.</w:t>
      </w:r>
    </w:p>
    <w:p w14:paraId="06D5AEAA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4E9A64BB" w14:textId="77777777" w:rsidR="005805B2" w:rsidRPr="0089619F" w:rsidRDefault="005805B2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Portales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o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proofErr w:type="spellStart"/>
      <w:r w:rsidRPr="0089619F">
        <w:rPr>
          <w:rFonts w:ascii="Verdana" w:hAnsi="Verdana"/>
          <w:b/>
          <w:sz w:val="22"/>
          <w:szCs w:val="22"/>
        </w:rPr>
        <w:t>Geoportales</w:t>
      </w:r>
      <w:proofErr w:type="spellEnd"/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de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consulta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de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información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territorial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catastral</w:t>
      </w:r>
      <w:r w:rsidRPr="0089619F">
        <w:rPr>
          <w:rFonts w:ascii="Verdana" w:hAnsi="Verdana"/>
          <w:sz w:val="22"/>
          <w:szCs w:val="22"/>
        </w:rPr>
        <w:t>: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Sistemas de información geográfica que funcionan como aplicaciones web de las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diferentes</w:t>
      </w:r>
      <w:r w:rsidRPr="0089619F">
        <w:rPr>
          <w:rFonts w:ascii="Verdana" w:hAnsi="Verdana"/>
          <w:spacing w:val="-17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entidades</w:t>
      </w:r>
      <w:r w:rsidRPr="0089619F">
        <w:rPr>
          <w:rFonts w:ascii="Verdana" w:hAnsi="Verdana"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territoriales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y/o</w:t>
      </w:r>
      <w:r w:rsidRPr="0089619F">
        <w:rPr>
          <w:rFonts w:ascii="Verdana" w:hAnsi="Verdana"/>
          <w:spacing w:val="-1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catastrales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éstas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han</w:t>
      </w:r>
      <w:r w:rsidRPr="0089619F">
        <w:rPr>
          <w:rFonts w:ascii="Verdana" w:hAnsi="Verdana"/>
          <w:spacing w:val="-1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puesto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-1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disposición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 usuarios en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general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para la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consulta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 la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información catastral.</w:t>
      </w:r>
    </w:p>
    <w:p w14:paraId="141743E3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5B9408CC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Entre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portales se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pueden encontrar:</w:t>
      </w:r>
    </w:p>
    <w:p w14:paraId="59224FD3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145D4A11" w14:textId="77777777" w:rsidR="005805B2" w:rsidRPr="0089619F" w:rsidRDefault="005805B2" w:rsidP="0089619F">
      <w:pPr>
        <w:pStyle w:val="Prrafodelista"/>
        <w:widowControl w:val="0"/>
        <w:numPr>
          <w:ilvl w:val="0"/>
          <w:numId w:val="70"/>
        </w:numPr>
        <w:tabs>
          <w:tab w:val="left" w:pos="1402"/>
        </w:tabs>
        <w:autoSpaceDE w:val="0"/>
        <w:autoSpaceDN w:val="0"/>
        <w:rPr>
          <w:rFonts w:ascii="Verdana" w:hAnsi="Verdana"/>
          <w:sz w:val="22"/>
          <w:szCs w:val="22"/>
        </w:rPr>
      </w:pPr>
      <w:proofErr w:type="spellStart"/>
      <w:r w:rsidRPr="0089619F">
        <w:rPr>
          <w:rFonts w:ascii="Verdana" w:hAnsi="Verdana"/>
          <w:sz w:val="22"/>
          <w:szCs w:val="22"/>
        </w:rPr>
        <w:t>Geoportal</w:t>
      </w:r>
      <w:proofErr w:type="spellEnd"/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Mapa</w:t>
      </w:r>
      <w:r w:rsidRPr="0089619F">
        <w:rPr>
          <w:rFonts w:ascii="Verdana" w:hAnsi="Verdana"/>
          <w:spacing w:val="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Sistema</w:t>
      </w:r>
      <w:r w:rsidRPr="0089619F">
        <w:rPr>
          <w:rFonts w:ascii="Verdana" w:hAnsi="Verdana"/>
          <w:spacing w:val="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Nacional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Catastral</w:t>
      </w:r>
      <w:r w:rsidRPr="0089619F">
        <w:rPr>
          <w:rFonts w:ascii="Verdana" w:hAnsi="Verdana"/>
          <w:spacing w:val="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Instituto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Geográfico</w:t>
      </w:r>
      <w:r w:rsidRPr="0089619F">
        <w:rPr>
          <w:rFonts w:ascii="Verdana" w:hAnsi="Verdana"/>
          <w:spacing w:val="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Agustín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Codazzi.</w:t>
      </w:r>
    </w:p>
    <w:p w14:paraId="59EF1DAE" w14:textId="77777777" w:rsidR="005805B2" w:rsidRPr="0089619F" w:rsidRDefault="005805B2" w:rsidP="0089619F">
      <w:pPr>
        <w:pStyle w:val="Prrafodelista"/>
        <w:widowControl w:val="0"/>
        <w:numPr>
          <w:ilvl w:val="0"/>
          <w:numId w:val="70"/>
        </w:numPr>
        <w:tabs>
          <w:tab w:val="left" w:pos="1402"/>
        </w:tabs>
        <w:autoSpaceDE w:val="0"/>
        <w:autoSpaceDN w:val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Sistema</w:t>
      </w:r>
      <w:r w:rsidRPr="0089619F">
        <w:rPr>
          <w:rFonts w:ascii="Verdana" w:hAnsi="Verdana"/>
          <w:spacing w:val="3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3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Información</w:t>
      </w:r>
      <w:r w:rsidRPr="0089619F">
        <w:rPr>
          <w:rFonts w:ascii="Verdana" w:hAnsi="Verdana"/>
          <w:spacing w:val="3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3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Norma</w:t>
      </w:r>
      <w:r w:rsidRPr="0089619F">
        <w:rPr>
          <w:rFonts w:ascii="Verdana" w:hAnsi="Verdana"/>
          <w:spacing w:val="3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Urbana</w:t>
      </w:r>
      <w:r w:rsidRPr="0089619F">
        <w:rPr>
          <w:rFonts w:ascii="Verdana" w:hAnsi="Verdana"/>
          <w:spacing w:val="3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3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Plan</w:t>
      </w:r>
      <w:r w:rsidRPr="0089619F">
        <w:rPr>
          <w:rFonts w:ascii="Verdana" w:hAnsi="Verdana"/>
          <w:spacing w:val="3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3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Ordenamiento</w:t>
      </w:r>
      <w:r w:rsidRPr="0089619F">
        <w:rPr>
          <w:rFonts w:ascii="Verdana" w:hAnsi="Verdana"/>
          <w:spacing w:val="3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Territorial</w:t>
      </w:r>
      <w:r w:rsidRPr="0089619F">
        <w:rPr>
          <w:rFonts w:ascii="Verdana" w:hAnsi="Verdana"/>
          <w:spacing w:val="3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–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SINUPOT,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desarrollado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 la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Secretaría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Planeación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Distrital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Bogotá D.C.</w:t>
      </w:r>
    </w:p>
    <w:p w14:paraId="45527C32" w14:textId="77777777" w:rsidR="005805B2" w:rsidRPr="0089619F" w:rsidRDefault="005805B2" w:rsidP="0089619F">
      <w:pPr>
        <w:pStyle w:val="Prrafodelista"/>
        <w:widowControl w:val="0"/>
        <w:numPr>
          <w:ilvl w:val="0"/>
          <w:numId w:val="70"/>
        </w:numPr>
        <w:tabs>
          <w:tab w:val="left" w:pos="1402"/>
        </w:tabs>
        <w:autoSpaceDE w:val="0"/>
        <w:autoSpaceDN w:val="0"/>
        <w:rPr>
          <w:rFonts w:ascii="Verdana" w:hAnsi="Verdana"/>
          <w:sz w:val="22"/>
          <w:szCs w:val="22"/>
        </w:rPr>
      </w:pPr>
      <w:proofErr w:type="spellStart"/>
      <w:r w:rsidRPr="0089619F">
        <w:rPr>
          <w:rFonts w:ascii="Verdana" w:hAnsi="Verdana"/>
          <w:sz w:val="22"/>
          <w:szCs w:val="22"/>
        </w:rPr>
        <w:t>Geovisor</w:t>
      </w:r>
      <w:proofErr w:type="spellEnd"/>
      <w:r w:rsidRPr="0089619F">
        <w:rPr>
          <w:rFonts w:ascii="Verdana" w:hAnsi="Verdana"/>
          <w:spacing w:val="3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Mapas</w:t>
      </w:r>
      <w:r w:rsidRPr="0089619F">
        <w:rPr>
          <w:rFonts w:ascii="Verdana" w:hAnsi="Verdana"/>
          <w:spacing w:val="3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Bogotá,</w:t>
      </w:r>
      <w:r w:rsidRPr="0089619F">
        <w:rPr>
          <w:rFonts w:ascii="Verdana" w:hAnsi="Verdana"/>
          <w:spacing w:val="4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desarrollado</w:t>
      </w:r>
      <w:r w:rsidRPr="0089619F">
        <w:rPr>
          <w:rFonts w:ascii="Verdana" w:hAnsi="Verdana"/>
          <w:spacing w:val="4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</w:t>
      </w:r>
      <w:r w:rsidRPr="0089619F">
        <w:rPr>
          <w:rFonts w:ascii="Verdana" w:hAnsi="Verdana"/>
          <w:spacing w:val="3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IDECA</w:t>
      </w:r>
      <w:r w:rsidRPr="0089619F">
        <w:rPr>
          <w:rFonts w:ascii="Verdana" w:hAnsi="Verdana"/>
          <w:spacing w:val="4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(Infraestructura</w:t>
      </w:r>
      <w:r w:rsidRPr="0089619F">
        <w:rPr>
          <w:rFonts w:ascii="Verdana" w:hAnsi="Verdana"/>
          <w:spacing w:val="3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4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Datos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Espaciales),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para consultas del Catastro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Bogotá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D.C.</w:t>
      </w:r>
    </w:p>
    <w:p w14:paraId="087357CB" w14:textId="77777777" w:rsidR="005805B2" w:rsidRPr="0089619F" w:rsidRDefault="005805B2" w:rsidP="0089619F">
      <w:pPr>
        <w:pStyle w:val="Prrafodelista"/>
        <w:widowControl w:val="0"/>
        <w:numPr>
          <w:ilvl w:val="0"/>
          <w:numId w:val="70"/>
        </w:numPr>
        <w:tabs>
          <w:tab w:val="left" w:pos="1402"/>
        </w:tabs>
        <w:autoSpaceDE w:val="0"/>
        <w:autoSpaceDN w:val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Mapa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Interactivo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 Asuntos del Suelo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–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MIDAS,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para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Cartagena.</w:t>
      </w:r>
    </w:p>
    <w:p w14:paraId="4BFBC11D" w14:textId="77777777" w:rsidR="005805B2" w:rsidRPr="0089619F" w:rsidRDefault="005805B2" w:rsidP="0089619F">
      <w:pPr>
        <w:pStyle w:val="Prrafodelista"/>
        <w:widowControl w:val="0"/>
        <w:numPr>
          <w:ilvl w:val="0"/>
          <w:numId w:val="70"/>
        </w:numPr>
        <w:tabs>
          <w:tab w:val="left" w:pos="1402"/>
        </w:tabs>
        <w:autoSpaceDE w:val="0"/>
        <w:autoSpaceDN w:val="0"/>
        <w:rPr>
          <w:rFonts w:ascii="Verdana" w:hAnsi="Verdana"/>
          <w:sz w:val="22"/>
          <w:szCs w:val="22"/>
        </w:rPr>
      </w:pPr>
      <w:proofErr w:type="spellStart"/>
      <w:r w:rsidRPr="0089619F">
        <w:rPr>
          <w:rFonts w:ascii="Verdana" w:hAnsi="Verdana"/>
          <w:sz w:val="22"/>
          <w:szCs w:val="22"/>
        </w:rPr>
        <w:t>Geoportal</w:t>
      </w:r>
      <w:proofErr w:type="spellEnd"/>
      <w:r w:rsidRPr="0089619F">
        <w:rPr>
          <w:rFonts w:ascii="Verdana" w:hAnsi="Verdana"/>
          <w:spacing w:val="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Infraestructura</w:t>
      </w:r>
      <w:r w:rsidRPr="0089619F">
        <w:rPr>
          <w:rFonts w:ascii="Verdana" w:hAnsi="Verdana"/>
          <w:spacing w:val="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Datos</w:t>
      </w:r>
      <w:r w:rsidRPr="0089619F">
        <w:rPr>
          <w:rFonts w:ascii="Verdana" w:hAnsi="Verdana"/>
          <w:spacing w:val="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Espaciales</w:t>
      </w:r>
      <w:r w:rsidRPr="0089619F">
        <w:rPr>
          <w:rFonts w:ascii="Verdana" w:hAnsi="Verdana"/>
          <w:spacing w:val="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Santiago</w:t>
      </w:r>
      <w:r w:rsidRPr="0089619F">
        <w:rPr>
          <w:rFonts w:ascii="Verdana" w:hAnsi="Verdana"/>
          <w:spacing w:val="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Cali</w:t>
      </w:r>
      <w:r w:rsidRPr="0089619F">
        <w:rPr>
          <w:rFonts w:ascii="Verdana" w:hAnsi="Verdana"/>
          <w:spacing w:val="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–</w:t>
      </w:r>
      <w:r w:rsidRPr="0089619F">
        <w:rPr>
          <w:rFonts w:ascii="Verdana" w:hAnsi="Verdana"/>
          <w:spacing w:val="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IDESC,</w:t>
      </w:r>
      <w:r w:rsidRPr="0089619F">
        <w:rPr>
          <w:rFonts w:ascii="Verdana" w:hAnsi="Verdana"/>
          <w:spacing w:val="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para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ciudad de Santiago de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Cali.</w:t>
      </w:r>
    </w:p>
    <w:p w14:paraId="142C627C" w14:textId="77777777" w:rsidR="005805B2" w:rsidRPr="0089619F" w:rsidRDefault="005805B2" w:rsidP="0089619F">
      <w:pPr>
        <w:pStyle w:val="Prrafodelista"/>
        <w:widowControl w:val="0"/>
        <w:numPr>
          <w:ilvl w:val="0"/>
          <w:numId w:val="70"/>
        </w:numPr>
        <w:tabs>
          <w:tab w:val="left" w:pos="1402"/>
        </w:tabs>
        <w:autoSpaceDE w:val="0"/>
        <w:autoSpaceDN w:val="0"/>
        <w:rPr>
          <w:rFonts w:ascii="Verdana" w:hAnsi="Verdana"/>
          <w:sz w:val="22"/>
          <w:szCs w:val="22"/>
        </w:rPr>
      </w:pPr>
      <w:proofErr w:type="spellStart"/>
      <w:r w:rsidRPr="0089619F">
        <w:rPr>
          <w:rFonts w:ascii="Verdana" w:hAnsi="Verdana"/>
          <w:sz w:val="22"/>
          <w:szCs w:val="22"/>
        </w:rPr>
        <w:t>Geoportal</w:t>
      </w:r>
      <w:proofErr w:type="spellEnd"/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Gerencia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Gestión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Catastral,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para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Barranquilla.</w:t>
      </w:r>
    </w:p>
    <w:p w14:paraId="05CAE693" w14:textId="77777777" w:rsidR="005805B2" w:rsidRPr="0089619F" w:rsidRDefault="005805B2" w:rsidP="0089619F">
      <w:pPr>
        <w:pStyle w:val="Prrafodelista"/>
        <w:widowControl w:val="0"/>
        <w:numPr>
          <w:ilvl w:val="0"/>
          <w:numId w:val="70"/>
        </w:numPr>
        <w:tabs>
          <w:tab w:val="left" w:pos="1402"/>
        </w:tabs>
        <w:autoSpaceDE w:val="0"/>
        <w:autoSpaceDN w:val="0"/>
        <w:rPr>
          <w:rFonts w:ascii="Verdana" w:hAnsi="Verdana"/>
          <w:sz w:val="22"/>
          <w:szCs w:val="22"/>
        </w:rPr>
      </w:pPr>
      <w:proofErr w:type="spellStart"/>
      <w:r w:rsidRPr="0089619F">
        <w:rPr>
          <w:rFonts w:ascii="Verdana" w:hAnsi="Verdana"/>
          <w:sz w:val="22"/>
          <w:szCs w:val="22"/>
        </w:rPr>
        <w:t>Geoportal</w:t>
      </w:r>
      <w:proofErr w:type="spellEnd"/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Mapas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Medellín,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para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ciudad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Medellín.</w:t>
      </w:r>
    </w:p>
    <w:p w14:paraId="53FC395E" w14:textId="77777777" w:rsidR="005805B2" w:rsidRPr="0089619F" w:rsidRDefault="005805B2" w:rsidP="0089619F">
      <w:pPr>
        <w:pStyle w:val="Prrafodelista"/>
        <w:widowControl w:val="0"/>
        <w:numPr>
          <w:ilvl w:val="0"/>
          <w:numId w:val="70"/>
        </w:numPr>
        <w:tabs>
          <w:tab w:val="left" w:pos="1402"/>
        </w:tabs>
        <w:autoSpaceDE w:val="0"/>
        <w:autoSpaceDN w:val="0"/>
        <w:rPr>
          <w:rFonts w:ascii="Verdana" w:hAnsi="Verdana"/>
          <w:sz w:val="22"/>
          <w:szCs w:val="22"/>
        </w:rPr>
      </w:pPr>
      <w:proofErr w:type="spellStart"/>
      <w:r w:rsidRPr="0089619F">
        <w:rPr>
          <w:rFonts w:ascii="Verdana" w:hAnsi="Verdana"/>
          <w:sz w:val="22"/>
          <w:szCs w:val="22"/>
        </w:rPr>
        <w:t>Geovisor</w:t>
      </w:r>
      <w:proofErr w:type="spellEnd"/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Gobernación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Antioquia,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desarrollado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Departamento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Administrativo de Planeación de Antioquia, para todos los municipios de Antioquia,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excepto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Medellín.</w:t>
      </w:r>
    </w:p>
    <w:p w14:paraId="0E31AC2F" w14:textId="77777777" w:rsidR="005805B2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563FB298" w14:textId="77777777" w:rsidR="00762B97" w:rsidRPr="0089619F" w:rsidRDefault="00762B97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22A7432B" w14:textId="77777777" w:rsidR="005805B2" w:rsidRPr="0089619F" w:rsidRDefault="005805B2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lastRenderedPageBreak/>
        <w:t>Registros Catastrales, Registros 1 y 2 o Registros Alfanuméricos</w:t>
      </w:r>
      <w:r w:rsidRPr="0089619F">
        <w:rPr>
          <w:rFonts w:ascii="Verdana" w:hAnsi="Verdana"/>
          <w:sz w:val="22"/>
          <w:szCs w:val="22"/>
        </w:rPr>
        <w:t>: registros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extraídos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base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datos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catastral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IGAC,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contienen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atributos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físicos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 jurídicos de cada predio (Departamento, Municipio, Número del predio, Tipo 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registro, Número de orden, Total registros, Nombre, Estado civil, Tipo documento,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Número documento, Dirección, Comuna, Destino económico, Área terreno, Área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construida, Avalúo, Espacios, Matrícula Inmobiliaria, Vigencia, Zonas Homogéneas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Construcción),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inscritos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cada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proceso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formación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actualización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catastral.</w:t>
      </w:r>
    </w:p>
    <w:p w14:paraId="05C89607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7B303001" w14:textId="77777777" w:rsidR="005805B2" w:rsidRPr="0089619F" w:rsidRDefault="005805B2" w:rsidP="0089619F">
      <w:pPr>
        <w:pStyle w:val="Prrafodelista"/>
        <w:widowControl w:val="0"/>
        <w:tabs>
          <w:tab w:val="left" w:pos="1390"/>
        </w:tabs>
        <w:autoSpaceDE w:val="0"/>
        <w:autoSpaceDN w:val="0"/>
        <w:ind w:left="0"/>
        <w:rPr>
          <w:rFonts w:ascii="Verdana" w:hAnsi="Verdana"/>
          <w:i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Riesgo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de desastres: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Corresponde a los daños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 pérdidas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potenciales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pueden presentarse debido a los eventos físicos peligrosos de origen natural,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socio-natural tecnológico, biosanitario o humano no intencional, en un período 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tiempo específico y que son determinados por la vulnerabilidad de los elementos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expuestos;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consiguiente,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riesgo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desastres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deriva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combinación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 xml:space="preserve">la amenaza y la vulnerabilidad. </w:t>
      </w:r>
      <w:r w:rsidRPr="0089619F">
        <w:rPr>
          <w:rFonts w:ascii="Verdana" w:hAnsi="Verdana"/>
          <w:i/>
          <w:sz w:val="22"/>
          <w:szCs w:val="22"/>
        </w:rPr>
        <w:t>(Conforme a lo establecido en el Artículo 4 de la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Ley 1523 del 24 de abril de 2012 Política Nacional de Gestión del Riesgo de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Desastres).</w:t>
      </w:r>
    </w:p>
    <w:p w14:paraId="02AE8FAD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i/>
          <w:sz w:val="22"/>
          <w:szCs w:val="22"/>
        </w:rPr>
      </w:pPr>
    </w:p>
    <w:p w14:paraId="7DCA9651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Ley</w:t>
      </w:r>
      <w:r w:rsidRPr="0089619F">
        <w:rPr>
          <w:rFonts w:ascii="Verdana" w:hAnsi="Verdana"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388</w:t>
      </w:r>
      <w:r w:rsidRPr="0089619F">
        <w:rPr>
          <w:rFonts w:ascii="Verdana" w:hAnsi="Verdana"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1997</w:t>
      </w:r>
      <w:r w:rsidRPr="0089619F">
        <w:rPr>
          <w:rFonts w:ascii="Verdana" w:hAnsi="Verdana"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plantea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</w:t>
      </w:r>
      <w:r w:rsidRPr="0089619F">
        <w:rPr>
          <w:rFonts w:ascii="Verdana" w:hAnsi="Verdana"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necesario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determinar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las</w:t>
      </w:r>
      <w:r w:rsidRPr="0089619F">
        <w:rPr>
          <w:rFonts w:ascii="Verdana" w:hAnsi="Verdana"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zonas</w:t>
      </w:r>
      <w:r w:rsidRPr="0089619F">
        <w:rPr>
          <w:rFonts w:ascii="Verdana" w:hAnsi="Verdana"/>
          <w:spacing w:val="-1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no</w:t>
      </w:r>
      <w:r w:rsidRPr="0089619F">
        <w:rPr>
          <w:rFonts w:ascii="Verdana" w:hAnsi="Verdana"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urbanizables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presenten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riesgos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para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localización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asentamientos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humanos,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amenazas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naturales.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afectaciones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más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recurrentes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presentan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ocurrencia de movimientos en masa, inundaciones y avenidas torrenciales, por lo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 se priorizará el análisis de estos fenómenos, los demás se adelantarán en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consideración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disponibilidad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información.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(Ley 9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1989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Ley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2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1991).</w:t>
      </w:r>
    </w:p>
    <w:p w14:paraId="5FF5A3A7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6D9422BE" w14:textId="77777777" w:rsidR="005805B2" w:rsidRPr="0089619F" w:rsidRDefault="005805B2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i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Suelo</w:t>
      </w:r>
      <w:r w:rsidRPr="0089619F">
        <w:rPr>
          <w:rFonts w:ascii="Verdana" w:hAnsi="Verdana"/>
          <w:b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de</w:t>
      </w:r>
      <w:r w:rsidRPr="0089619F">
        <w:rPr>
          <w:rFonts w:ascii="Verdana" w:hAnsi="Verdana"/>
          <w:b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Expansión</w:t>
      </w:r>
      <w:r w:rsidRPr="0089619F">
        <w:rPr>
          <w:rFonts w:ascii="Verdana" w:hAnsi="Verdana"/>
          <w:b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Urbana:</w:t>
      </w:r>
      <w:r w:rsidRPr="0089619F">
        <w:rPr>
          <w:rFonts w:ascii="Verdana" w:hAnsi="Verdana"/>
          <w:b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Reglamentado</w:t>
      </w:r>
      <w:r w:rsidRPr="0089619F">
        <w:rPr>
          <w:rFonts w:ascii="Verdana" w:hAnsi="Verdana"/>
          <w:i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parcialmente</w:t>
      </w:r>
      <w:r w:rsidRPr="0089619F">
        <w:rPr>
          <w:rFonts w:ascii="Verdana" w:hAnsi="Verdana"/>
          <w:i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por</w:t>
      </w:r>
      <w:r w:rsidRPr="0089619F">
        <w:rPr>
          <w:rFonts w:ascii="Verdana" w:hAnsi="Verdana"/>
          <w:i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el</w:t>
      </w:r>
      <w:r w:rsidRPr="0089619F">
        <w:rPr>
          <w:rFonts w:ascii="Verdana" w:hAnsi="Verdana"/>
          <w:i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Decreto</w:t>
      </w:r>
      <w:r w:rsidRPr="0089619F">
        <w:rPr>
          <w:rFonts w:ascii="Verdana" w:hAnsi="Verdana"/>
          <w:i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Nacional</w:t>
      </w:r>
      <w:r w:rsidRPr="0089619F">
        <w:rPr>
          <w:rFonts w:ascii="Verdana" w:hAnsi="Verdana"/>
          <w:i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 xml:space="preserve">2181 de 2006. </w:t>
      </w:r>
      <w:r w:rsidRPr="0089619F">
        <w:rPr>
          <w:rFonts w:ascii="Verdana" w:hAnsi="Verdana"/>
          <w:sz w:val="22"/>
          <w:szCs w:val="22"/>
        </w:rPr>
        <w:t>Constituido por la porción del territorio municipal destinada a 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expansión urbana, que se habilitará para el uso urbano durante la vigencia del plan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ordenamiento,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según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determinen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Programas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Ejecución.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determinación de este suelo se ajustará a las previsiones de crecimiento de 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ciudad y a la posibilidad de dotación con infraestructura para el sistema vial, 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transporte,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servicios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públicos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domiciliarios,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áreas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libres,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parques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equipamiento colectivo de interés público o social. Dentro de la categoría de suelo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expansión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podrán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incluirse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áreas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desarrollo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concertado,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través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procesos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 definan la conveniencia y las condiciones para su desarrollo mediante su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adecuación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habilitación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urbanística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cargo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sus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propietarios,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pero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cuyo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desarrollo estará condicionado a la adecuación previa de las áreas programadas.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(Conforme lo establecido en el Artículo 32 de la Ley 388 de 1997). Ver Decreto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Nacional</w:t>
      </w:r>
      <w:r w:rsidRPr="0089619F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1337 de 2002</w:t>
      </w:r>
    </w:p>
    <w:p w14:paraId="6705D47F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i/>
          <w:sz w:val="22"/>
          <w:szCs w:val="22"/>
        </w:rPr>
      </w:pPr>
    </w:p>
    <w:p w14:paraId="134C3F8F" w14:textId="08B37DB3" w:rsidR="005805B2" w:rsidRDefault="005805B2" w:rsidP="009726A0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 xml:space="preserve">Suelo de Protección: </w:t>
      </w:r>
      <w:r w:rsidRPr="0089619F">
        <w:rPr>
          <w:rFonts w:ascii="Verdana" w:hAnsi="Verdana"/>
          <w:sz w:val="22"/>
          <w:szCs w:val="22"/>
        </w:rPr>
        <w:t>Constituido por las zonas y áreas de terreno localizados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dentro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cualquiera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anteriores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clases,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sus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características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geográficas,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paisajísticas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ambientales,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formar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parte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las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zonas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utilidad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pública para la ubicación de infraestructuras para la provisión de servicios públicos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 xml:space="preserve">domiciliarios o de </w:t>
      </w:r>
      <w:r w:rsidRPr="0089619F">
        <w:rPr>
          <w:rFonts w:ascii="Verdana" w:hAnsi="Verdana"/>
          <w:sz w:val="22"/>
          <w:szCs w:val="22"/>
        </w:rPr>
        <w:lastRenderedPageBreak/>
        <w:t>las áreas de amenazas y riesgo no mitigable para la localización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asentamientos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humanos,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tiene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restringida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posibilidad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urbanizarse.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(Conforme</w:t>
      </w:r>
      <w:r w:rsidRPr="0089619F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lo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establecido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en el</w:t>
      </w:r>
      <w:r w:rsidRPr="0089619F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Artículo 35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de la Ley 388 de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1997)</w:t>
      </w:r>
      <w:r w:rsidRPr="0089619F">
        <w:rPr>
          <w:rFonts w:ascii="Verdana" w:hAnsi="Verdana"/>
          <w:sz w:val="22"/>
          <w:szCs w:val="22"/>
        </w:rPr>
        <w:t>.</w:t>
      </w:r>
    </w:p>
    <w:p w14:paraId="5A7102EF" w14:textId="77777777" w:rsidR="00762B97" w:rsidRPr="0089619F" w:rsidRDefault="00762B97" w:rsidP="009726A0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</w:p>
    <w:p w14:paraId="6F2EFF2D" w14:textId="77777777" w:rsidR="005805B2" w:rsidRPr="0089619F" w:rsidRDefault="005805B2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i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 xml:space="preserve">Suelo Rural: </w:t>
      </w:r>
      <w:r w:rsidRPr="0089619F">
        <w:rPr>
          <w:rFonts w:ascii="Verdana" w:hAnsi="Verdana"/>
          <w:sz w:val="22"/>
          <w:szCs w:val="22"/>
        </w:rPr>
        <w:t>Constituyen esta categoría los terrenos no aptos para el uso urbano,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 razones de oportunidad, o por su destinación a usos agrícolas, ganaderos,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 xml:space="preserve">forestales, de explotación de recursos naturales y actividades análogas. </w:t>
      </w:r>
      <w:r w:rsidRPr="0089619F">
        <w:rPr>
          <w:rFonts w:ascii="Verdana" w:hAnsi="Verdana"/>
          <w:i/>
          <w:sz w:val="22"/>
          <w:szCs w:val="22"/>
        </w:rPr>
        <w:t>(Conforme</w:t>
      </w:r>
      <w:r w:rsidRPr="0089619F">
        <w:rPr>
          <w:rFonts w:ascii="Verdana" w:hAnsi="Verdana"/>
          <w:i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lo establecido en el Artículo 33 de la Ley 388 de 1997). Ver Decreto Nacional 1337</w:t>
      </w:r>
      <w:r w:rsidRPr="0089619F">
        <w:rPr>
          <w:rFonts w:ascii="Verdana" w:hAnsi="Verdana"/>
          <w:i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de 2002,</w:t>
      </w:r>
      <w:r w:rsidRPr="0089619F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Ver</w:t>
      </w:r>
      <w:r w:rsidRPr="0089619F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el</w:t>
      </w:r>
      <w:r w:rsidRPr="0089619F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art.</w:t>
      </w:r>
      <w:r w:rsidRPr="0089619F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21,</w:t>
      </w:r>
      <w:r w:rsidRPr="0089619F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Ley 1469 de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2011)</w:t>
      </w:r>
    </w:p>
    <w:p w14:paraId="79006452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i/>
          <w:sz w:val="22"/>
          <w:szCs w:val="22"/>
        </w:rPr>
      </w:pPr>
    </w:p>
    <w:p w14:paraId="1F158B1D" w14:textId="77777777" w:rsidR="005805B2" w:rsidRPr="0089619F" w:rsidRDefault="005805B2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i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 xml:space="preserve">Suelo Suburbano: </w:t>
      </w:r>
      <w:r w:rsidRPr="0089619F">
        <w:rPr>
          <w:rFonts w:ascii="Verdana" w:hAnsi="Verdana"/>
          <w:sz w:val="22"/>
          <w:szCs w:val="22"/>
        </w:rPr>
        <w:t>Constituyen esta categoría las áreas ubicadas dentro del suelo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rural, en las que se mezclan los usos del suelo y las formas de vida del campo y 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ciudad, diferentes a las clasificadas como áreas de expansión urbana, que pueden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ser objeto de desarrollo con restricciones de uso, de intensidad y de densidad,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garantizando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autoabastecimiento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servicios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públicos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domiciliarios,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conformidad con lo establecido en la Ley 99 de 1993 y en la Ley 142 de 1994.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</w:p>
    <w:p w14:paraId="18868B9D" w14:textId="77777777" w:rsidR="005805B2" w:rsidRPr="0089619F" w:rsidRDefault="005805B2" w:rsidP="0089619F">
      <w:pPr>
        <w:pStyle w:val="Prrafodelista"/>
        <w:ind w:left="0"/>
        <w:rPr>
          <w:rFonts w:ascii="Verdana" w:hAnsi="Verdana"/>
          <w:sz w:val="22"/>
          <w:szCs w:val="22"/>
        </w:rPr>
      </w:pPr>
    </w:p>
    <w:p w14:paraId="7CA6C2B9" w14:textId="77777777" w:rsidR="005805B2" w:rsidRPr="0089619F" w:rsidRDefault="005805B2" w:rsidP="0089619F">
      <w:pPr>
        <w:pStyle w:val="Prrafodelista"/>
        <w:tabs>
          <w:tab w:val="left" w:pos="1402"/>
        </w:tabs>
        <w:ind w:left="0"/>
        <w:rPr>
          <w:rFonts w:ascii="Verdana" w:hAnsi="Verdana"/>
          <w:i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Podrán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formar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parte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esta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categoría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suelos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correspondientes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corredores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urbanos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interregionales.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municipios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distritos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deberán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establecer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regulaciones complementarias tendientes a impedir el desarrollo de actividades y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usos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urbanos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estas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áreas,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sin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previamente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surta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proceso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incorporación al suelo urbano, para lo cual deberán contar con la infraestructura de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espacio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público,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infraestructura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vial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redes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energía,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acueducto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 xml:space="preserve">alcantarillado requerida para este tipo de suelo. </w:t>
      </w:r>
      <w:r w:rsidRPr="0089619F">
        <w:rPr>
          <w:rFonts w:ascii="Verdana" w:hAnsi="Verdana"/>
          <w:i/>
          <w:sz w:val="22"/>
          <w:szCs w:val="22"/>
        </w:rPr>
        <w:t>(Conforme lo establecido en el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Artículo</w:t>
      </w:r>
      <w:r w:rsidRPr="0089619F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34 de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la Ley</w:t>
      </w:r>
      <w:r w:rsidRPr="0089619F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388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de 1997)</w:t>
      </w:r>
      <w:r w:rsidRPr="0089619F">
        <w:rPr>
          <w:rFonts w:ascii="Verdana" w:hAnsi="Verdana"/>
          <w:sz w:val="22"/>
          <w:szCs w:val="22"/>
        </w:rPr>
        <w:t>.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Ver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Decreto Nacional</w:t>
      </w:r>
      <w:r w:rsidRPr="0089619F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1337 de</w:t>
      </w:r>
      <w:r w:rsidRPr="0089619F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2002.</w:t>
      </w:r>
    </w:p>
    <w:p w14:paraId="2489385B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i/>
          <w:sz w:val="22"/>
          <w:szCs w:val="22"/>
        </w:rPr>
      </w:pPr>
    </w:p>
    <w:p w14:paraId="3F43CC5B" w14:textId="77777777" w:rsidR="005805B2" w:rsidRPr="0089619F" w:rsidRDefault="005805B2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i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Suelo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Urbano: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Constituyen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 suelo urbano,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áreas del territorio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distrital 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municipal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destinadas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usos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urbanos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Plan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Ordenamiento,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cuenten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infraestructura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vial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redes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primarias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energía,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acueducto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alcantarillado,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posibilitándose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su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urbanización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edificación,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según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sea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caso.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Podrán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pertenecer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categoría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aquellas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zonas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procesos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urbanización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incompletos,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comprendidos en áreas consolidadas con edificación, que se definan como áreas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 mejoramiento integral en los Planes de Ordenamiento Territorial. Las áreas que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conforman el suelo urbano serán delimitadas por perímetros y podrán incluir los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centros poblados de los corregimientos. En ningún caso el perímetro urbano podrá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ser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mayor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denominado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perímetro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servicios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públicos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sanitario.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(Conforme</w:t>
      </w:r>
      <w:r w:rsidRPr="0089619F">
        <w:rPr>
          <w:rFonts w:ascii="Verdana" w:hAnsi="Verdana"/>
          <w:i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lo establecido en el Artículo 31 de la Ley 388 de 1997) Ver Decreto Nacional 1337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de 2002.</w:t>
      </w:r>
    </w:p>
    <w:p w14:paraId="27039BF9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i/>
          <w:sz w:val="22"/>
          <w:szCs w:val="22"/>
        </w:rPr>
      </w:pPr>
    </w:p>
    <w:p w14:paraId="5A6A5CFA" w14:textId="3C8A7A8B" w:rsidR="005805B2" w:rsidRPr="0089619F" w:rsidRDefault="005805B2" w:rsidP="00762B97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Unión Marital de Hecho</w:t>
      </w:r>
      <w:r w:rsidRPr="0089619F">
        <w:rPr>
          <w:rFonts w:ascii="Verdana" w:hAnsi="Verdana"/>
          <w:sz w:val="22"/>
          <w:szCs w:val="22"/>
        </w:rPr>
        <w:t>: Se denomina Unión Marital de Hecho, la formada entre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un hombre y una mujer o parejas del mismo sexo, que, sin estar casados, hacen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una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comunidad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 vida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permanente</w:t>
      </w:r>
      <w:r w:rsidRPr="0089619F">
        <w:rPr>
          <w:rFonts w:ascii="Verdana" w:hAnsi="Verdana"/>
          <w:spacing w:val="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singular.</w:t>
      </w:r>
    </w:p>
    <w:p w14:paraId="3D7DC068" w14:textId="77777777" w:rsidR="005805B2" w:rsidRPr="0089619F" w:rsidRDefault="005805B2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i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lastRenderedPageBreak/>
        <w:t xml:space="preserve">Uso: </w:t>
      </w:r>
      <w:r w:rsidRPr="0089619F">
        <w:rPr>
          <w:rFonts w:ascii="Verdana" w:hAnsi="Verdana"/>
          <w:sz w:val="22"/>
          <w:szCs w:val="22"/>
        </w:rPr>
        <w:t>La Unidad Administrativa Especial de Catastro Bogotá define que “es 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destinación que se le da a los elementos materiales de la estructura urbana en las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distintas actividades ciudadanas. Corresponde a la actividad económica que se le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 xml:space="preserve">está dando a la construcción </w:t>
      </w:r>
      <w:r w:rsidRPr="0089619F">
        <w:rPr>
          <w:rFonts w:ascii="Verdana" w:hAnsi="Verdana"/>
          <w:sz w:val="22"/>
          <w:szCs w:val="22"/>
        </w:rPr>
        <w:t>en un predio al momento de su reconocimiento”.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https</w:t>
      </w:r>
      <w:hyperlink r:id="rId24">
        <w:r w:rsidRPr="0089619F">
          <w:rPr>
            <w:rFonts w:ascii="Verdana" w:hAnsi="Verdana"/>
            <w:i/>
            <w:sz w:val="22"/>
            <w:szCs w:val="22"/>
          </w:rPr>
          <w:t>://www.c</w:t>
        </w:r>
      </w:hyperlink>
      <w:r w:rsidRPr="0089619F">
        <w:rPr>
          <w:rFonts w:ascii="Verdana" w:hAnsi="Verdana"/>
          <w:i/>
          <w:sz w:val="22"/>
          <w:szCs w:val="22"/>
        </w:rPr>
        <w:t>ata</w:t>
      </w:r>
      <w:hyperlink r:id="rId25">
        <w:r w:rsidRPr="0089619F">
          <w:rPr>
            <w:rFonts w:ascii="Verdana" w:hAnsi="Verdana"/>
            <w:i/>
            <w:sz w:val="22"/>
            <w:szCs w:val="22"/>
          </w:rPr>
          <w:t>strobogota.gov.co/es/node/494</w:t>
        </w:r>
      </w:hyperlink>
    </w:p>
    <w:p w14:paraId="1C4B2A9A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i/>
          <w:sz w:val="22"/>
          <w:szCs w:val="22"/>
        </w:rPr>
      </w:pPr>
    </w:p>
    <w:p w14:paraId="0AAE211A" w14:textId="77777777" w:rsidR="005805B2" w:rsidRPr="0089619F" w:rsidRDefault="005805B2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 xml:space="preserve">Uso del suelo: </w:t>
      </w:r>
      <w:r w:rsidRPr="0089619F">
        <w:rPr>
          <w:rFonts w:ascii="Verdana" w:hAnsi="Verdana"/>
          <w:sz w:val="22"/>
          <w:szCs w:val="22"/>
        </w:rPr>
        <w:t>“Es la destinación asignada al suelo por el plan de ordenamiento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territorial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instrumentos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desarrollen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complementen,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conformidad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las actividades que se puedan desarrollar sobre el mismo. Los usos pueden ser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principales, compatibles, complementarios, restringidos y prohibidos. Cuando un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uso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haya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sido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clasificado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como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principal,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compatible,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complementario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restringido se entenderá prohibido”. El uso del suelo en los municipios y distritos es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reglamentado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las</w:t>
      </w:r>
      <w:r w:rsidRPr="0089619F">
        <w:rPr>
          <w:rFonts w:ascii="Verdana" w:hAnsi="Verdana"/>
          <w:spacing w:val="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normas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urbanísticas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adoptadas</w:t>
      </w:r>
      <w:r w:rsidRPr="0089619F">
        <w:rPr>
          <w:rFonts w:ascii="Verdana" w:hAnsi="Verdana"/>
          <w:spacing w:val="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respectivos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Planes</w:t>
      </w:r>
      <w:r w:rsidRPr="0089619F">
        <w:rPr>
          <w:rFonts w:ascii="Verdana" w:hAnsi="Verdana"/>
          <w:spacing w:val="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 xml:space="preserve">de </w:t>
      </w:r>
      <w:r w:rsidRPr="0089619F">
        <w:rPr>
          <w:rFonts w:ascii="Verdana" w:hAnsi="Verdana"/>
          <w:spacing w:val="-1"/>
          <w:sz w:val="22"/>
          <w:szCs w:val="22"/>
        </w:rPr>
        <w:t>Ordenamiento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Territorial,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Esquemas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Planes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Básicos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aprobados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mediante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acuerdo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w w:val="95"/>
          <w:sz w:val="22"/>
          <w:szCs w:val="22"/>
        </w:rPr>
        <w:t xml:space="preserve">municipal o distrital y reglamentados mediante los decretos reglamentarios. </w:t>
      </w:r>
      <w:r w:rsidRPr="0089619F">
        <w:rPr>
          <w:rFonts w:ascii="Verdana" w:hAnsi="Verdana"/>
          <w:i/>
          <w:w w:val="95"/>
          <w:sz w:val="22"/>
          <w:szCs w:val="22"/>
        </w:rPr>
        <w:t>Decreto</w:t>
      </w:r>
      <w:r w:rsidRPr="0089619F">
        <w:rPr>
          <w:rFonts w:ascii="Verdana" w:hAnsi="Verdana"/>
          <w:i/>
          <w:spacing w:val="1"/>
          <w:w w:val="95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1077</w:t>
      </w:r>
      <w:r w:rsidRPr="0089619F">
        <w:rPr>
          <w:rFonts w:ascii="Verdana" w:hAnsi="Verdana"/>
          <w:i/>
          <w:spacing w:val="7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de</w:t>
      </w:r>
      <w:r w:rsidRPr="0089619F">
        <w:rPr>
          <w:rFonts w:ascii="Verdana" w:hAnsi="Verdana"/>
          <w:i/>
          <w:spacing w:val="8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2015</w:t>
      </w:r>
    </w:p>
    <w:p w14:paraId="55389D0A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i/>
          <w:sz w:val="22"/>
          <w:szCs w:val="22"/>
        </w:rPr>
      </w:pPr>
    </w:p>
    <w:p w14:paraId="77ED641E" w14:textId="34DE7FB1" w:rsidR="005805B2" w:rsidRPr="0089619F" w:rsidRDefault="005805B2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i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 xml:space="preserve">Uso Principal: </w:t>
      </w:r>
      <w:r w:rsidRPr="0089619F">
        <w:rPr>
          <w:rFonts w:ascii="Verdana" w:hAnsi="Verdana"/>
          <w:sz w:val="22"/>
          <w:szCs w:val="22"/>
        </w:rPr>
        <w:t>“uso deseable que coincide con la función específica de la zona y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 xml:space="preserve">que ofrece las mayores ventajas para el desarrollo sostenible”. </w:t>
      </w:r>
      <w:r w:rsidRPr="0089619F">
        <w:rPr>
          <w:rFonts w:ascii="Verdana" w:hAnsi="Verdana"/>
          <w:i/>
          <w:sz w:val="22"/>
          <w:szCs w:val="22"/>
        </w:rPr>
        <w:t>Decreto 1077 de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2015</w:t>
      </w:r>
    </w:p>
    <w:p w14:paraId="6926CAC8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i/>
          <w:sz w:val="22"/>
          <w:szCs w:val="22"/>
        </w:rPr>
      </w:pPr>
    </w:p>
    <w:p w14:paraId="103E4C7A" w14:textId="77777777" w:rsidR="005805B2" w:rsidRPr="0089619F" w:rsidRDefault="005805B2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i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Uso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Compatible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o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Complementario: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“</w:t>
      </w:r>
      <w:r w:rsidRPr="0089619F">
        <w:rPr>
          <w:rFonts w:ascii="Verdana" w:hAnsi="Verdana"/>
          <w:sz w:val="22"/>
          <w:szCs w:val="22"/>
        </w:rPr>
        <w:t>uso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opone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principal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w w:val="95"/>
          <w:sz w:val="22"/>
          <w:szCs w:val="22"/>
        </w:rPr>
        <w:t>concuerda con la potencialidad, productividad y protección del suelo y demás recursos</w:t>
      </w:r>
      <w:r w:rsidRPr="0089619F">
        <w:rPr>
          <w:rFonts w:ascii="Verdana" w:hAnsi="Verdana"/>
          <w:spacing w:val="1"/>
          <w:w w:val="9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naturales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conexos”.</w:t>
      </w:r>
      <w:r w:rsidRPr="0089619F">
        <w:rPr>
          <w:rFonts w:ascii="Verdana" w:hAnsi="Verdana"/>
          <w:spacing w:val="53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Decreto</w:t>
      </w:r>
      <w:r w:rsidRPr="0089619F">
        <w:rPr>
          <w:rFonts w:ascii="Verdana" w:hAnsi="Verdana"/>
          <w:i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1077</w:t>
      </w:r>
      <w:r w:rsidRPr="0089619F">
        <w:rPr>
          <w:rFonts w:ascii="Verdana" w:hAnsi="Verdana"/>
          <w:i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de</w:t>
      </w:r>
      <w:r w:rsidRPr="0089619F">
        <w:rPr>
          <w:rFonts w:ascii="Verdana" w:hAnsi="Verdana"/>
          <w:i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2015</w:t>
      </w:r>
    </w:p>
    <w:p w14:paraId="4108946D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i/>
          <w:sz w:val="22"/>
          <w:szCs w:val="22"/>
        </w:rPr>
      </w:pPr>
    </w:p>
    <w:p w14:paraId="0132E49B" w14:textId="77777777" w:rsidR="005805B2" w:rsidRPr="0089619F" w:rsidRDefault="005805B2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i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Uso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Condicionado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o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Restringido: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“Uso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presenta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algún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grado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incompatibilidad urbanística y/o ambiental que se puede controlar de acuerdo con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condiciones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impongan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normas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urbanísticas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ambientales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correspondientes”.</w:t>
      </w:r>
      <w:r w:rsidRPr="0089619F">
        <w:rPr>
          <w:rFonts w:ascii="Verdana" w:hAnsi="Verdana"/>
          <w:spacing w:val="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Decreto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1077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de</w:t>
      </w:r>
      <w:r w:rsidRPr="0089619F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2015</w:t>
      </w:r>
    </w:p>
    <w:p w14:paraId="1878BAF8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i/>
          <w:sz w:val="22"/>
          <w:szCs w:val="22"/>
        </w:rPr>
      </w:pPr>
    </w:p>
    <w:p w14:paraId="6AA97975" w14:textId="77777777" w:rsidR="005805B2" w:rsidRPr="0089619F" w:rsidRDefault="005805B2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i/>
          <w:sz w:val="22"/>
          <w:szCs w:val="22"/>
        </w:rPr>
      </w:pPr>
      <w:r w:rsidRPr="0089619F">
        <w:rPr>
          <w:rFonts w:ascii="Verdana" w:hAnsi="Verdana"/>
          <w:b/>
          <w:spacing w:val="-1"/>
          <w:sz w:val="22"/>
          <w:szCs w:val="22"/>
        </w:rPr>
        <w:t>Uso</w:t>
      </w:r>
      <w:r w:rsidRPr="0089619F">
        <w:rPr>
          <w:rFonts w:ascii="Verdana" w:hAnsi="Verdana"/>
          <w:b/>
          <w:spacing w:val="-19"/>
          <w:sz w:val="22"/>
          <w:szCs w:val="22"/>
        </w:rPr>
        <w:t xml:space="preserve"> </w:t>
      </w:r>
      <w:r w:rsidRPr="0089619F">
        <w:rPr>
          <w:rFonts w:ascii="Verdana" w:hAnsi="Verdana"/>
          <w:b/>
          <w:spacing w:val="-1"/>
          <w:sz w:val="22"/>
          <w:szCs w:val="22"/>
        </w:rPr>
        <w:t>Prohibido:</w:t>
      </w:r>
      <w:r w:rsidRPr="0089619F">
        <w:rPr>
          <w:rFonts w:ascii="Verdana" w:hAnsi="Verdana"/>
          <w:b/>
          <w:spacing w:val="-17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“Uso</w:t>
      </w:r>
      <w:r w:rsidRPr="0089619F">
        <w:rPr>
          <w:rFonts w:ascii="Verdana" w:hAnsi="Verdana"/>
          <w:spacing w:val="-2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incompatible</w:t>
      </w:r>
      <w:r w:rsidRPr="0089619F">
        <w:rPr>
          <w:rFonts w:ascii="Verdana" w:hAnsi="Verdana"/>
          <w:spacing w:val="-1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</w:t>
      </w:r>
      <w:r w:rsidRPr="0089619F">
        <w:rPr>
          <w:rFonts w:ascii="Verdana" w:hAnsi="Verdana"/>
          <w:spacing w:val="-1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1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uso</w:t>
      </w:r>
      <w:r w:rsidRPr="0089619F">
        <w:rPr>
          <w:rFonts w:ascii="Verdana" w:hAnsi="Verdana"/>
          <w:spacing w:val="-2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principal</w:t>
      </w:r>
      <w:r w:rsidRPr="0089619F">
        <w:rPr>
          <w:rFonts w:ascii="Verdana" w:hAnsi="Verdana"/>
          <w:spacing w:val="-1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una</w:t>
      </w:r>
      <w:r w:rsidRPr="0089619F">
        <w:rPr>
          <w:rFonts w:ascii="Verdana" w:hAnsi="Verdana"/>
          <w:spacing w:val="-1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zona,</w:t>
      </w:r>
      <w:r w:rsidRPr="0089619F">
        <w:rPr>
          <w:rFonts w:ascii="Verdana" w:hAnsi="Verdana"/>
          <w:spacing w:val="-2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</w:t>
      </w:r>
      <w:r w:rsidRPr="0089619F">
        <w:rPr>
          <w:rFonts w:ascii="Verdana" w:hAnsi="Verdana"/>
          <w:spacing w:val="-1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-1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objetivos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conservación ambiental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planificación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ambiental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territorial,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 xml:space="preserve">consiguiente implica graves riesgos de tipo ecológico y/o social”. </w:t>
      </w:r>
      <w:r w:rsidRPr="0089619F">
        <w:rPr>
          <w:rFonts w:ascii="Verdana" w:hAnsi="Verdana"/>
          <w:i/>
          <w:sz w:val="22"/>
          <w:szCs w:val="22"/>
        </w:rPr>
        <w:t>Decreto 1077 de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2015</w:t>
      </w:r>
    </w:p>
    <w:p w14:paraId="02A58025" w14:textId="77777777" w:rsidR="005805B2" w:rsidRPr="0089619F" w:rsidRDefault="005805B2" w:rsidP="0089619F">
      <w:pPr>
        <w:pStyle w:val="Textoindependiente"/>
        <w:spacing w:after="0"/>
        <w:rPr>
          <w:rFonts w:ascii="Verdana" w:hAnsi="Verdana"/>
          <w:i/>
          <w:sz w:val="22"/>
          <w:szCs w:val="22"/>
        </w:rPr>
      </w:pPr>
    </w:p>
    <w:p w14:paraId="2231C630" w14:textId="77777777" w:rsidR="005805B2" w:rsidRPr="0089619F" w:rsidRDefault="005805B2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i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 xml:space="preserve">Vulnerabilidad: </w:t>
      </w:r>
      <w:r w:rsidRPr="0089619F">
        <w:rPr>
          <w:rFonts w:ascii="Verdana" w:hAnsi="Verdana"/>
          <w:sz w:val="22"/>
          <w:szCs w:val="22"/>
        </w:rPr>
        <w:t>Susceptibilidad o fragilidad física, económica, social, ambiental 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institucional que tiene una comunidad de ser afectada o de sufrir efectos adversos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caso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evento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físico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peligroso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presente.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Corresponde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 xml:space="preserve">predisposición a sufrir </w:t>
      </w:r>
      <w:r w:rsidRPr="0089619F">
        <w:rPr>
          <w:rFonts w:ascii="Verdana" w:hAnsi="Verdana"/>
          <w:sz w:val="22"/>
          <w:szCs w:val="22"/>
        </w:rPr>
        <w:t>pérdidas o daños de los seres humanos y sus medios 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subsistencia, así como de sus sistemas físicos, sociales, económicos y de apoyo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 pueden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ser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afectados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eventos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físicos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peligrosos.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(Conforme</w:t>
      </w:r>
      <w:r w:rsidRPr="0089619F">
        <w:rPr>
          <w:rFonts w:ascii="Verdana" w:hAnsi="Verdana"/>
          <w:i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a</w:t>
      </w:r>
      <w:r w:rsidRPr="0089619F">
        <w:rPr>
          <w:rFonts w:ascii="Verdana" w:hAnsi="Verdana"/>
          <w:i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lo</w:t>
      </w:r>
      <w:r w:rsidRPr="0089619F">
        <w:rPr>
          <w:rFonts w:ascii="Verdana" w:hAnsi="Verdana"/>
          <w:i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establecido</w:t>
      </w:r>
      <w:r w:rsidRPr="0089619F">
        <w:rPr>
          <w:rFonts w:ascii="Verdana" w:hAnsi="Verdana"/>
          <w:i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en el Artículo 4 de la Ley 1523 del 24 de abril de 2012 Política Nacional de Gestión</w:t>
      </w:r>
      <w:r w:rsidRPr="0089619F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del</w:t>
      </w:r>
      <w:r w:rsidRPr="0089619F">
        <w:rPr>
          <w:rFonts w:ascii="Verdana" w:hAnsi="Verdana"/>
          <w:i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Riesgo de</w:t>
      </w:r>
      <w:r w:rsidRPr="0089619F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i/>
          <w:sz w:val="22"/>
          <w:szCs w:val="22"/>
        </w:rPr>
        <w:t>Desastres).</w:t>
      </w:r>
    </w:p>
    <w:p w14:paraId="01D80895" w14:textId="77777777" w:rsidR="00B147B6" w:rsidRDefault="00B147B6" w:rsidP="0089619F">
      <w:pPr>
        <w:pStyle w:val="Prrafodelista"/>
        <w:ind w:left="720"/>
        <w:rPr>
          <w:rFonts w:ascii="Verdana" w:hAnsi="Verdana" w:cs="Arial"/>
          <w:b/>
          <w:sz w:val="22"/>
          <w:szCs w:val="22"/>
        </w:rPr>
      </w:pPr>
    </w:p>
    <w:p w14:paraId="31FBB862" w14:textId="77777777" w:rsidR="00762B97" w:rsidRPr="0089619F" w:rsidRDefault="00762B97" w:rsidP="0089619F">
      <w:pPr>
        <w:pStyle w:val="Prrafodelista"/>
        <w:ind w:left="720"/>
        <w:rPr>
          <w:rFonts w:ascii="Verdana" w:hAnsi="Verdana" w:cs="Arial"/>
          <w:b/>
          <w:sz w:val="22"/>
          <w:szCs w:val="22"/>
        </w:rPr>
      </w:pPr>
    </w:p>
    <w:p w14:paraId="71B3C62A" w14:textId="562AD5DA" w:rsidR="00B147B6" w:rsidRPr="0089619F" w:rsidRDefault="00B147B6" w:rsidP="00DF43D1">
      <w:pPr>
        <w:pStyle w:val="Prrafodelista"/>
        <w:numPr>
          <w:ilvl w:val="0"/>
          <w:numId w:val="75"/>
        </w:numPr>
        <w:ind w:left="426" w:hanging="426"/>
        <w:rPr>
          <w:rFonts w:ascii="Verdana" w:hAnsi="Verdana" w:cs="Arial"/>
          <w:b/>
          <w:sz w:val="22"/>
          <w:szCs w:val="22"/>
        </w:rPr>
      </w:pPr>
      <w:r w:rsidRPr="0089619F">
        <w:rPr>
          <w:rFonts w:ascii="Verdana" w:hAnsi="Verdana" w:cs="Arial"/>
          <w:b/>
          <w:sz w:val="22"/>
          <w:szCs w:val="22"/>
        </w:rPr>
        <w:lastRenderedPageBreak/>
        <w:t>ABREVIATURAS</w:t>
      </w:r>
    </w:p>
    <w:p w14:paraId="7B98C522" w14:textId="77777777" w:rsidR="003B3B38" w:rsidRPr="0089619F" w:rsidRDefault="003B3B38" w:rsidP="0089619F">
      <w:pPr>
        <w:pStyle w:val="Prrafodelista"/>
        <w:ind w:left="0"/>
        <w:rPr>
          <w:rFonts w:ascii="Verdana" w:hAnsi="Verdana" w:cs="Arial"/>
          <w:b/>
          <w:sz w:val="22"/>
          <w:szCs w:val="22"/>
        </w:rPr>
      </w:pPr>
    </w:p>
    <w:p w14:paraId="27970466" w14:textId="77777777" w:rsidR="003B3B38" w:rsidRPr="0089619F" w:rsidRDefault="003B3B38" w:rsidP="00DF43D1">
      <w:pPr>
        <w:pStyle w:val="Textoindependiente"/>
        <w:spacing w:after="0"/>
        <w:ind w:firstLine="426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ICT:</w:t>
      </w:r>
      <w:r w:rsidRPr="0089619F">
        <w:rPr>
          <w:rFonts w:ascii="Verdana" w:hAnsi="Verdana"/>
          <w:b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Instituto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Crédito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Territorial.</w:t>
      </w:r>
    </w:p>
    <w:p w14:paraId="67908CA0" w14:textId="77777777" w:rsidR="003B3B38" w:rsidRPr="0089619F" w:rsidRDefault="003B3B38" w:rsidP="00DF43D1">
      <w:pPr>
        <w:pStyle w:val="Textoindependiente"/>
        <w:spacing w:after="0"/>
        <w:ind w:firstLine="426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IGAC</w:t>
      </w:r>
      <w:r w:rsidRPr="0089619F">
        <w:rPr>
          <w:rFonts w:ascii="Verdana" w:hAnsi="Verdana"/>
          <w:sz w:val="22"/>
          <w:szCs w:val="22"/>
        </w:rPr>
        <w:t>: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Instituto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Geográfico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Agustín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Codazzi</w:t>
      </w:r>
    </w:p>
    <w:p w14:paraId="2F6FD295" w14:textId="77777777" w:rsidR="003B3B38" w:rsidRPr="0089619F" w:rsidRDefault="003B3B38" w:rsidP="00DF43D1">
      <w:pPr>
        <w:pStyle w:val="Textoindependiente"/>
        <w:spacing w:after="0"/>
        <w:ind w:firstLine="426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INURBE:</w:t>
      </w:r>
      <w:r w:rsidRPr="0089619F">
        <w:rPr>
          <w:rFonts w:ascii="Verdana" w:hAnsi="Verdana"/>
          <w:b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Instituto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Nacional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Vivienda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Interés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Social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Reforma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Urbana</w:t>
      </w:r>
    </w:p>
    <w:p w14:paraId="6FEE6CA7" w14:textId="77777777" w:rsidR="003B3B38" w:rsidRPr="0089619F" w:rsidRDefault="003B3B38" w:rsidP="00DF43D1">
      <w:pPr>
        <w:pStyle w:val="Textoindependiente"/>
        <w:spacing w:after="0"/>
        <w:ind w:firstLine="426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MVCT:</w:t>
      </w:r>
      <w:r w:rsidRPr="0089619F">
        <w:rPr>
          <w:rFonts w:ascii="Verdana" w:hAnsi="Verdana"/>
          <w:b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Ministerio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 Vivienda,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Ciudad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Territorio</w:t>
      </w:r>
    </w:p>
    <w:p w14:paraId="28CB2A4C" w14:textId="77777777" w:rsidR="003B3B38" w:rsidRPr="0089619F" w:rsidRDefault="003B3B38" w:rsidP="00DF43D1">
      <w:pPr>
        <w:pStyle w:val="Textoindependiente"/>
        <w:spacing w:after="0"/>
        <w:ind w:firstLine="426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ORIP:</w:t>
      </w:r>
      <w:r w:rsidRPr="0089619F">
        <w:rPr>
          <w:rFonts w:ascii="Verdana" w:hAnsi="Verdana"/>
          <w:b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Oficina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Registro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Instrumentos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Públicos</w:t>
      </w:r>
    </w:p>
    <w:p w14:paraId="1522612E" w14:textId="77777777" w:rsidR="003B3B38" w:rsidRPr="0089619F" w:rsidRDefault="003B3B38" w:rsidP="00DF43D1">
      <w:pPr>
        <w:pStyle w:val="Textoindependiente"/>
        <w:spacing w:after="0"/>
        <w:ind w:firstLine="426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CPACA: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Código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proceso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administrativo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 de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contencioso</w:t>
      </w:r>
    </w:p>
    <w:p w14:paraId="62F6E4B2" w14:textId="77777777" w:rsidR="003B3B38" w:rsidRPr="0089619F" w:rsidRDefault="003B3B38" w:rsidP="00DF43D1">
      <w:pPr>
        <w:pStyle w:val="Textoindependiente"/>
        <w:spacing w:after="0"/>
        <w:ind w:firstLine="426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GTSP:</w:t>
      </w:r>
      <w:r w:rsidRPr="0089619F">
        <w:rPr>
          <w:rFonts w:ascii="Verdana" w:hAnsi="Verdana"/>
          <w:b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Grupo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titulación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saneamiento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predial</w:t>
      </w:r>
    </w:p>
    <w:p w14:paraId="711B4D92" w14:textId="719A37E3" w:rsidR="003B3B38" w:rsidRPr="00DF43D1" w:rsidRDefault="003B3B38" w:rsidP="00DF43D1">
      <w:pPr>
        <w:pStyle w:val="Textoindependiente"/>
        <w:spacing w:after="0"/>
        <w:ind w:firstLine="426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 xml:space="preserve">CGTSP: </w:t>
      </w:r>
      <w:r w:rsidRPr="0089619F">
        <w:rPr>
          <w:rFonts w:ascii="Verdana" w:hAnsi="Verdana"/>
          <w:sz w:val="22"/>
          <w:szCs w:val="22"/>
        </w:rPr>
        <w:t>Coordinador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grupo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titulación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saneamiento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predial</w:t>
      </w:r>
    </w:p>
    <w:p w14:paraId="6515FA90" w14:textId="77777777" w:rsidR="008A24F7" w:rsidRPr="0089619F" w:rsidRDefault="008A24F7" w:rsidP="0089619F">
      <w:pPr>
        <w:pStyle w:val="Prrafodelista"/>
        <w:ind w:left="720"/>
        <w:rPr>
          <w:rFonts w:ascii="Verdana" w:hAnsi="Verdana" w:cs="Arial"/>
          <w:b/>
          <w:sz w:val="22"/>
          <w:szCs w:val="22"/>
        </w:rPr>
      </w:pPr>
    </w:p>
    <w:p w14:paraId="1AA343EB" w14:textId="0A8875DE" w:rsidR="009B0751" w:rsidRPr="0089619F" w:rsidRDefault="009B0751" w:rsidP="00DF43D1">
      <w:pPr>
        <w:pStyle w:val="Prrafodelista"/>
        <w:numPr>
          <w:ilvl w:val="0"/>
          <w:numId w:val="75"/>
        </w:numPr>
        <w:ind w:left="426" w:hanging="426"/>
        <w:rPr>
          <w:rFonts w:ascii="Verdana" w:hAnsi="Verdana" w:cs="Arial"/>
          <w:b/>
          <w:sz w:val="22"/>
          <w:szCs w:val="22"/>
        </w:rPr>
      </w:pPr>
      <w:r w:rsidRPr="0089619F">
        <w:rPr>
          <w:rFonts w:ascii="Verdana" w:hAnsi="Verdana" w:cs="Arial"/>
          <w:b/>
          <w:sz w:val="22"/>
          <w:szCs w:val="22"/>
        </w:rPr>
        <w:t>CONTENIDO</w:t>
      </w:r>
    </w:p>
    <w:p w14:paraId="398ADC49" w14:textId="77777777" w:rsidR="003B3B38" w:rsidRPr="0089619F" w:rsidRDefault="003B3B38" w:rsidP="0089619F">
      <w:pPr>
        <w:rPr>
          <w:rFonts w:ascii="Verdana" w:hAnsi="Verdana" w:cs="Arial"/>
          <w:b/>
          <w:sz w:val="22"/>
          <w:szCs w:val="22"/>
          <w:lang w:val="es-ES"/>
        </w:rPr>
      </w:pPr>
    </w:p>
    <w:p w14:paraId="0BE9DBB0" w14:textId="79529988" w:rsidR="003B3B38" w:rsidRPr="00B8189B" w:rsidRDefault="003B3B38" w:rsidP="00B8189B">
      <w:pPr>
        <w:pStyle w:val="Ttulo1"/>
      </w:pPr>
      <w:r w:rsidRPr="00B8189B">
        <w:t>VERIFICACIÓN</w:t>
      </w:r>
      <w:r w:rsidRPr="00B8189B">
        <w:rPr>
          <w:spacing w:val="-5"/>
        </w:rPr>
        <w:t xml:space="preserve"> </w:t>
      </w:r>
      <w:r w:rsidRPr="00B8189B">
        <w:t>PREVIA</w:t>
      </w:r>
    </w:p>
    <w:p w14:paraId="259D9FDE" w14:textId="77777777" w:rsidR="003B3B38" w:rsidRPr="0089619F" w:rsidRDefault="003B3B38" w:rsidP="0089619F">
      <w:pPr>
        <w:pStyle w:val="Textoindependiente"/>
        <w:spacing w:after="0"/>
        <w:rPr>
          <w:rFonts w:ascii="Verdana" w:hAnsi="Verdana"/>
          <w:b/>
          <w:sz w:val="22"/>
          <w:szCs w:val="22"/>
        </w:rPr>
      </w:pPr>
    </w:p>
    <w:p w14:paraId="1E5F90C7" w14:textId="489FA58D" w:rsidR="003B3B38" w:rsidRPr="0089619F" w:rsidRDefault="003B3B38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 xml:space="preserve">El profesional </w:t>
      </w:r>
      <w:r w:rsidR="00F238AA" w:rsidRPr="0089619F">
        <w:rPr>
          <w:rFonts w:ascii="Verdana" w:hAnsi="Verdana"/>
          <w:sz w:val="22"/>
          <w:szCs w:val="22"/>
        </w:rPr>
        <w:t>jurídico</w:t>
      </w:r>
      <w:r w:rsidRPr="0089619F">
        <w:rPr>
          <w:rFonts w:ascii="Verdana" w:hAnsi="Verdana"/>
          <w:sz w:val="22"/>
          <w:szCs w:val="22"/>
        </w:rPr>
        <w:t xml:space="preserve"> debe hacer una revisión de la documentación contenida en la carpeta del expediente </w:t>
      </w:r>
      <w:r w:rsidR="00FE5951" w:rsidRPr="0089619F">
        <w:rPr>
          <w:rFonts w:ascii="Verdana" w:hAnsi="Verdana"/>
          <w:sz w:val="22"/>
          <w:szCs w:val="22"/>
        </w:rPr>
        <w:t xml:space="preserve">y establecer en </w:t>
      </w:r>
      <w:r w:rsidRPr="0089619F">
        <w:rPr>
          <w:rFonts w:ascii="Verdana" w:hAnsi="Verdana"/>
          <w:sz w:val="22"/>
          <w:szCs w:val="22"/>
        </w:rPr>
        <w:t xml:space="preserve">el formato GPV-F-23  </w:t>
      </w:r>
      <w:r w:rsidR="00DF43D1">
        <w:rPr>
          <w:rFonts w:ascii="Verdana" w:hAnsi="Verdana"/>
          <w:sz w:val="22"/>
          <w:szCs w:val="22"/>
        </w:rPr>
        <w:t>E</w:t>
      </w:r>
      <w:r w:rsidR="00DF43D1" w:rsidRPr="0089619F">
        <w:rPr>
          <w:rFonts w:ascii="Verdana" w:hAnsi="Verdana"/>
          <w:sz w:val="22"/>
          <w:szCs w:val="22"/>
        </w:rPr>
        <w:t>studio</w:t>
      </w:r>
      <w:r w:rsidRPr="0089619F">
        <w:rPr>
          <w:rFonts w:ascii="Verdana" w:hAnsi="Verdana"/>
          <w:sz w:val="22"/>
          <w:szCs w:val="22"/>
        </w:rPr>
        <w:t xml:space="preserve"> </w:t>
      </w:r>
      <w:r w:rsidR="00DF43D1" w:rsidRPr="0089619F">
        <w:rPr>
          <w:rFonts w:ascii="Verdana" w:hAnsi="Verdana"/>
          <w:sz w:val="22"/>
          <w:szCs w:val="22"/>
        </w:rPr>
        <w:t>preliminar</w:t>
      </w:r>
      <w:r w:rsidRPr="0089619F">
        <w:rPr>
          <w:rFonts w:ascii="Verdana" w:hAnsi="Verdana"/>
          <w:sz w:val="22"/>
          <w:szCs w:val="22"/>
        </w:rPr>
        <w:t xml:space="preserve"> que la norma a aplicarse es el artículo 277 de la Ley 1955 de 2019 y el cumplimiento de las siguientes condiciones:</w:t>
      </w:r>
    </w:p>
    <w:p w14:paraId="5341F2B1" w14:textId="77777777" w:rsidR="003B3B38" w:rsidRPr="0089619F" w:rsidRDefault="003B3B38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</w:p>
    <w:p w14:paraId="24084652" w14:textId="77777777" w:rsidR="003B3B38" w:rsidRPr="0089619F" w:rsidRDefault="003B3B38" w:rsidP="0089619F">
      <w:pPr>
        <w:pStyle w:val="Prrafodelista"/>
        <w:widowControl w:val="0"/>
        <w:numPr>
          <w:ilvl w:val="0"/>
          <w:numId w:val="76"/>
        </w:numPr>
        <w:tabs>
          <w:tab w:val="left" w:pos="1402"/>
        </w:tabs>
        <w:autoSpaceDE w:val="0"/>
        <w:autoSpaceDN w:val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El inmueble objeto de solicitud debe ubicarse dentro del perímetro urbano del municipio o distrito, en un predio de propiedad de los extintos I.C.T – INURBE.</w:t>
      </w:r>
    </w:p>
    <w:p w14:paraId="6C7E7F58" w14:textId="77777777" w:rsidR="003B3B38" w:rsidRPr="0089619F" w:rsidRDefault="003B3B38" w:rsidP="0089619F">
      <w:pPr>
        <w:pStyle w:val="Prrafodelista"/>
        <w:widowControl w:val="0"/>
        <w:numPr>
          <w:ilvl w:val="0"/>
          <w:numId w:val="76"/>
        </w:numPr>
        <w:tabs>
          <w:tab w:val="left" w:pos="1402"/>
        </w:tabs>
        <w:autoSpaceDE w:val="0"/>
        <w:autoSpaceDN w:val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El destino económico y uso del suelo del inmueble debe ser habitacional.</w:t>
      </w:r>
    </w:p>
    <w:p w14:paraId="4BE83EB7" w14:textId="77777777" w:rsidR="003B3B38" w:rsidRPr="0089619F" w:rsidRDefault="003B3B38" w:rsidP="0089619F">
      <w:pPr>
        <w:pStyle w:val="Prrafodelista"/>
        <w:widowControl w:val="0"/>
        <w:numPr>
          <w:ilvl w:val="0"/>
          <w:numId w:val="76"/>
        </w:numPr>
        <w:tabs>
          <w:tab w:val="left" w:pos="1402"/>
        </w:tabs>
        <w:autoSpaceDE w:val="0"/>
        <w:autoSpaceDN w:val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En el inmueble objeto de solicitud debe existir una mejora, con destinación económica habitacional construida y/o adquirida por el hogar ocupante, o</w:t>
      </w:r>
    </w:p>
    <w:p w14:paraId="27BAD41D" w14:textId="77777777" w:rsidR="003B3B38" w:rsidRPr="0089619F" w:rsidRDefault="003B3B38" w:rsidP="0089619F">
      <w:pPr>
        <w:pStyle w:val="Prrafodelista"/>
        <w:widowControl w:val="0"/>
        <w:numPr>
          <w:ilvl w:val="0"/>
          <w:numId w:val="76"/>
        </w:numPr>
        <w:tabs>
          <w:tab w:val="left" w:pos="1402"/>
        </w:tabs>
        <w:autoSpaceDE w:val="0"/>
        <w:autoSpaceDN w:val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En el inmueble objeto de solicitud debe puede existir una construcción, con destinación económica habitacional, edificada por el I.C.T – INURBE y para este efecto no debe mediar adjudicación o compromiso legal vigente, para ello en el expediente debe obrar un estudio preliminar adelantado por artículo 10 del Decreto 554 de 2003.</w:t>
      </w:r>
    </w:p>
    <w:p w14:paraId="45682A03" w14:textId="77777777" w:rsidR="003B3B38" w:rsidRPr="0089619F" w:rsidRDefault="003B3B38" w:rsidP="0089619F">
      <w:pPr>
        <w:pStyle w:val="Prrafodelista"/>
        <w:widowControl w:val="0"/>
        <w:numPr>
          <w:ilvl w:val="0"/>
          <w:numId w:val="76"/>
        </w:numPr>
        <w:tabs>
          <w:tab w:val="left" w:pos="1402"/>
        </w:tabs>
        <w:autoSpaceDE w:val="0"/>
        <w:autoSpaceDN w:val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El inmueble objeto de solicitud, no debe tener destinación específica, en los planos urbanísticos elaborados por los extintos I.C.T – INURBE.</w:t>
      </w:r>
    </w:p>
    <w:p w14:paraId="6E3319B3" w14:textId="77777777" w:rsidR="003B3B38" w:rsidRPr="0089619F" w:rsidRDefault="003B3B38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</w:p>
    <w:p w14:paraId="2309DE4B" w14:textId="21E2400D" w:rsidR="003B3B38" w:rsidRPr="0089619F" w:rsidRDefault="0075765F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E</w:t>
      </w:r>
      <w:r w:rsidR="003B3B38" w:rsidRPr="0089619F">
        <w:rPr>
          <w:rFonts w:ascii="Verdana" w:hAnsi="Verdana"/>
          <w:sz w:val="22"/>
          <w:szCs w:val="22"/>
        </w:rPr>
        <w:t>n caso de no cumplirse algu</w:t>
      </w:r>
      <w:r w:rsidRPr="0089619F">
        <w:rPr>
          <w:rFonts w:ascii="Verdana" w:hAnsi="Verdana"/>
          <w:sz w:val="22"/>
          <w:szCs w:val="22"/>
        </w:rPr>
        <w:t>na</w:t>
      </w:r>
      <w:r w:rsidR="003B3B38" w:rsidRPr="0089619F">
        <w:rPr>
          <w:rFonts w:ascii="Verdana" w:hAnsi="Verdana"/>
          <w:sz w:val="22"/>
          <w:szCs w:val="22"/>
        </w:rPr>
        <w:t xml:space="preserve"> de las anteriores condiciones debe consignarse en el formato GPV-F-23 </w:t>
      </w:r>
      <w:r w:rsidR="00DF43D1">
        <w:rPr>
          <w:rFonts w:ascii="Verdana" w:hAnsi="Verdana"/>
          <w:sz w:val="22"/>
          <w:szCs w:val="22"/>
        </w:rPr>
        <w:t>E</w:t>
      </w:r>
      <w:r w:rsidR="00DF43D1" w:rsidRPr="0089619F">
        <w:rPr>
          <w:rFonts w:ascii="Verdana" w:hAnsi="Verdana"/>
          <w:sz w:val="22"/>
          <w:szCs w:val="22"/>
        </w:rPr>
        <w:t>studio</w:t>
      </w:r>
      <w:r w:rsidR="003B3B38" w:rsidRPr="0089619F">
        <w:rPr>
          <w:rFonts w:ascii="Verdana" w:hAnsi="Verdana"/>
          <w:sz w:val="22"/>
          <w:szCs w:val="22"/>
        </w:rPr>
        <w:t xml:space="preserve"> </w:t>
      </w:r>
      <w:r w:rsidR="00DF43D1" w:rsidRPr="0089619F">
        <w:rPr>
          <w:rFonts w:ascii="Verdana" w:hAnsi="Verdana"/>
          <w:sz w:val="22"/>
          <w:szCs w:val="22"/>
        </w:rPr>
        <w:t>preliminar,</w:t>
      </w:r>
      <w:r w:rsidR="003B3B38" w:rsidRPr="0089619F">
        <w:rPr>
          <w:rFonts w:ascii="Verdana" w:hAnsi="Verdana"/>
          <w:sz w:val="22"/>
          <w:szCs w:val="22"/>
        </w:rPr>
        <w:t xml:space="preserve"> determinando la norma aplicable al proceso de saneamiento y en caso de proceder hacer la remisión por competencia a la dependencia del Ministerio que corresponda.</w:t>
      </w:r>
    </w:p>
    <w:p w14:paraId="080CD6D7" w14:textId="77777777" w:rsidR="00FE5951" w:rsidRPr="0089619F" w:rsidRDefault="00FE5951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</w:p>
    <w:p w14:paraId="4CA19A05" w14:textId="076D52C4" w:rsidR="003B3B38" w:rsidRPr="0089619F" w:rsidRDefault="003B3B38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Así mismo, se adelanta una revisión preliminar de la documentación:</w:t>
      </w:r>
    </w:p>
    <w:p w14:paraId="36191AE0" w14:textId="77777777" w:rsidR="0075765F" w:rsidRPr="0089619F" w:rsidRDefault="0075765F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</w:p>
    <w:p w14:paraId="0AAE7E37" w14:textId="7520F035" w:rsidR="003B3B38" w:rsidRPr="0089619F" w:rsidRDefault="003B3B38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 xml:space="preserve">Si con la documentación existente no es posible realizar el estudio de viabilidad </w:t>
      </w:r>
      <w:r w:rsidR="00F238AA" w:rsidRPr="0089619F">
        <w:rPr>
          <w:rFonts w:ascii="Verdana" w:hAnsi="Verdana"/>
          <w:sz w:val="22"/>
          <w:szCs w:val="22"/>
        </w:rPr>
        <w:t>jurídica</w:t>
      </w:r>
      <w:r w:rsidRPr="0089619F">
        <w:rPr>
          <w:rFonts w:ascii="Verdana" w:hAnsi="Verdana"/>
          <w:sz w:val="22"/>
          <w:szCs w:val="22"/>
        </w:rPr>
        <w:t xml:space="preserve">, </w:t>
      </w:r>
      <w:r w:rsidRPr="0089619F">
        <w:rPr>
          <w:rFonts w:ascii="Verdana" w:hAnsi="Verdana"/>
          <w:sz w:val="22"/>
          <w:szCs w:val="22"/>
        </w:rPr>
        <w:lastRenderedPageBreak/>
        <w:t>se oficiará al o los solicitantes, para que alleguen los documentos faltantes.</w:t>
      </w:r>
      <w:r w:rsidR="00465561" w:rsidRPr="0089619F">
        <w:rPr>
          <w:rFonts w:ascii="Verdana" w:hAnsi="Verdana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 Ministerio requerirá información directamente a las entidades competentes, cuando lo considere necesario.</w:t>
      </w:r>
    </w:p>
    <w:p w14:paraId="4337A122" w14:textId="77777777" w:rsidR="0075765F" w:rsidRPr="0089619F" w:rsidRDefault="0075765F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</w:p>
    <w:p w14:paraId="6C89DD49" w14:textId="77777777" w:rsidR="00F238AA" w:rsidRDefault="00F238AA" w:rsidP="0089619F">
      <w:pPr>
        <w:pStyle w:val="Textoindependiente"/>
        <w:spacing w:after="0"/>
        <w:ind w:right="533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Para la elaboración del estudio de viabilidad jurídica de que trata el presente instructivo, se usa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 formato GPV- F-49 Estudio de viabilidad jurídica artículo 277 de la ley 1955 de 2019, el cual,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está dividido por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secciones.</w:t>
      </w:r>
    </w:p>
    <w:p w14:paraId="7FDAE51A" w14:textId="77777777" w:rsidR="00DF43D1" w:rsidRPr="0089619F" w:rsidRDefault="00DF43D1" w:rsidP="0089619F">
      <w:pPr>
        <w:pStyle w:val="Textoindependiente"/>
        <w:spacing w:after="0"/>
        <w:ind w:right="533"/>
        <w:rPr>
          <w:rFonts w:ascii="Verdana" w:hAnsi="Verdana"/>
          <w:sz w:val="22"/>
          <w:szCs w:val="22"/>
        </w:rPr>
      </w:pPr>
    </w:p>
    <w:p w14:paraId="6B873191" w14:textId="77777777" w:rsidR="003B3B38" w:rsidRPr="0089619F" w:rsidRDefault="003B3B38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Durante la elaboración del estudio es posible encontrar casos en los que los campos no pueden ser diligenciados, en este caso debe indicarse que NO APLICA.</w:t>
      </w:r>
    </w:p>
    <w:p w14:paraId="3C8568C9" w14:textId="77777777" w:rsidR="003B3B38" w:rsidRPr="0089619F" w:rsidRDefault="003B3B38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</w:p>
    <w:p w14:paraId="6511AA14" w14:textId="1C53CFD2" w:rsidR="003B3B38" w:rsidRPr="0089619F" w:rsidRDefault="003B3B38" w:rsidP="0089619F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 xml:space="preserve">A continuación, se explica la forma de diligenciar la información solicitada en cada ítem que compone cada una de las secciones del Estudio de Viabilidad </w:t>
      </w:r>
      <w:r w:rsidR="00F238AA" w:rsidRPr="0089619F">
        <w:rPr>
          <w:rFonts w:ascii="Verdana" w:hAnsi="Verdana"/>
          <w:sz w:val="22"/>
          <w:szCs w:val="22"/>
        </w:rPr>
        <w:t>Jurídi</w:t>
      </w:r>
      <w:r w:rsidRPr="0089619F">
        <w:rPr>
          <w:rFonts w:ascii="Verdana" w:hAnsi="Verdana"/>
          <w:sz w:val="22"/>
          <w:szCs w:val="22"/>
        </w:rPr>
        <w:t>ca, así:</w:t>
      </w:r>
    </w:p>
    <w:p w14:paraId="5BE4BD98" w14:textId="77777777" w:rsidR="003B3B38" w:rsidRPr="0089619F" w:rsidRDefault="003B3B38" w:rsidP="0089619F">
      <w:pPr>
        <w:rPr>
          <w:rFonts w:ascii="Verdana" w:hAnsi="Verdana" w:cs="Arial"/>
          <w:b/>
          <w:sz w:val="22"/>
          <w:szCs w:val="22"/>
        </w:rPr>
      </w:pPr>
    </w:p>
    <w:p w14:paraId="5FA7CB5F" w14:textId="3EB76777" w:rsidR="00995E2A" w:rsidRPr="0089619F" w:rsidRDefault="00995E2A" w:rsidP="00B8189B">
      <w:pPr>
        <w:pStyle w:val="Ttulo1"/>
      </w:pPr>
      <w:r w:rsidRPr="0089619F">
        <w:t>SECCIÓN</w:t>
      </w:r>
      <w:r w:rsidRPr="0089619F">
        <w:rPr>
          <w:spacing w:val="-1"/>
        </w:rPr>
        <w:t xml:space="preserve"> </w:t>
      </w:r>
      <w:r w:rsidRPr="0089619F">
        <w:t>1:</w:t>
      </w:r>
      <w:r w:rsidRPr="0089619F">
        <w:rPr>
          <w:spacing w:val="-2"/>
        </w:rPr>
        <w:t xml:space="preserve"> </w:t>
      </w:r>
      <w:r w:rsidRPr="0089619F">
        <w:t>CONSECUTIVO</w:t>
      </w:r>
      <w:r w:rsidRPr="0089619F">
        <w:rPr>
          <w:spacing w:val="-2"/>
        </w:rPr>
        <w:t xml:space="preserve"> </w:t>
      </w:r>
      <w:r w:rsidRPr="0089619F">
        <w:t>ESTUDIO</w:t>
      </w:r>
      <w:r w:rsidRPr="0089619F">
        <w:rPr>
          <w:spacing w:val="3"/>
        </w:rPr>
        <w:t xml:space="preserve"> </w:t>
      </w:r>
      <w:r w:rsidRPr="0089619F">
        <w:t>DE VIABILIDAD JURÍDICA.</w:t>
      </w:r>
    </w:p>
    <w:p w14:paraId="4331F51F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b/>
          <w:sz w:val="22"/>
          <w:szCs w:val="22"/>
        </w:rPr>
      </w:pPr>
    </w:p>
    <w:p w14:paraId="6E9583FF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Dentro de la actuación administrativa debe seleccionarse el motivo por el cual se procede 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realizar el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estudio de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viabilidad</w:t>
      </w:r>
      <w:r w:rsidRPr="0089619F">
        <w:rPr>
          <w:rFonts w:ascii="Verdana" w:hAnsi="Verdana"/>
          <w:spacing w:val="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jurídica:</w:t>
      </w:r>
    </w:p>
    <w:p w14:paraId="78F5B064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047CD5C2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NOTA: En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una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actuación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administrativa, puede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emitirse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más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un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estudio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viabilidad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jurídica.</w:t>
      </w:r>
    </w:p>
    <w:p w14:paraId="44211678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4467CCC4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 xml:space="preserve">Por primera vez: </w:t>
      </w:r>
      <w:r w:rsidRPr="0089619F">
        <w:rPr>
          <w:rFonts w:ascii="Verdana" w:hAnsi="Verdana"/>
          <w:sz w:val="22"/>
          <w:szCs w:val="22"/>
        </w:rPr>
        <w:t>Se elabora una vez se reúne toda la documentación jurídica necesaria para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determinar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si es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viable 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no la</w:t>
      </w:r>
      <w:r w:rsidRPr="0089619F">
        <w:rPr>
          <w:rFonts w:ascii="Verdana" w:hAnsi="Verdana"/>
          <w:spacing w:val="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cesión del inmueble.</w:t>
      </w:r>
    </w:p>
    <w:p w14:paraId="5D274681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 xml:space="preserve">Por oposición de terceros: </w:t>
      </w:r>
      <w:r w:rsidRPr="0089619F">
        <w:rPr>
          <w:rFonts w:ascii="Verdana" w:hAnsi="Verdana"/>
          <w:sz w:val="22"/>
          <w:szCs w:val="22"/>
        </w:rPr>
        <w:t>Aplica cuando terceros interesados se hacen parte dentro de 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actuación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administrativa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una vez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 comunica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acto administrativo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comunicación.</w:t>
      </w:r>
    </w:p>
    <w:p w14:paraId="46C8B1C2" w14:textId="77777777" w:rsidR="00995E2A" w:rsidRPr="0089619F" w:rsidRDefault="00995E2A" w:rsidP="0089619F">
      <w:pPr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Por interposición</w:t>
      </w:r>
      <w:r w:rsidRPr="0089619F">
        <w:rPr>
          <w:rFonts w:ascii="Verdana" w:hAnsi="Verdana"/>
          <w:b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de</w:t>
      </w:r>
      <w:r w:rsidRPr="0089619F">
        <w:rPr>
          <w:rFonts w:ascii="Verdana" w:hAnsi="Verdana"/>
          <w:b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recurso:</w:t>
      </w:r>
      <w:r w:rsidRPr="0089619F">
        <w:rPr>
          <w:rFonts w:ascii="Verdana" w:hAnsi="Verdana"/>
          <w:b/>
          <w:spacing w:val="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ejercicio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recurso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reposición.</w:t>
      </w:r>
    </w:p>
    <w:p w14:paraId="1C5832B9" w14:textId="77777777" w:rsidR="00995E2A" w:rsidRPr="0089619F" w:rsidRDefault="00995E2A" w:rsidP="0089619F">
      <w:pPr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Por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modificación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o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aclaración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del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acto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administrativo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expedido: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Cuando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requiera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adelantar la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modificación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aclaración del acto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administrativo expedido.</w:t>
      </w:r>
    </w:p>
    <w:p w14:paraId="7E9EB57A" w14:textId="77777777" w:rsidR="00995E2A" w:rsidRPr="0089619F" w:rsidRDefault="00995E2A" w:rsidP="0089619F">
      <w:pPr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Por</w:t>
      </w:r>
      <w:r w:rsidRPr="0089619F">
        <w:rPr>
          <w:rFonts w:ascii="Verdana" w:hAnsi="Verdana"/>
          <w:b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solicitud</w:t>
      </w:r>
      <w:r w:rsidRPr="0089619F">
        <w:rPr>
          <w:rFonts w:ascii="Verdana" w:hAnsi="Verdana"/>
          <w:b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de</w:t>
      </w:r>
      <w:r w:rsidRPr="0089619F">
        <w:rPr>
          <w:rFonts w:ascii="Verdana" w:hAnsi="Verdana"/>
          <w:b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revocatoria:</w:t>
      </w:r>
      <w:r w:rsidRPr="0089619F">
        <w:rPr>
          <w:rFonts w:ascii="Verdana" w:hAnsi="Verdana"/>
          <w:b/>
          <w:spacing w:val="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Cuando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medie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una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solicitud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revocatoria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directa.</w:t>
      </w:r>
    </w:p>
    <w:p w14:paraId="29A4F418" w14:textId="77777777" w:rsidR="00995E2A" w:rsidRPr="0089619F" w:rsidRDefault="00995E2A" w:rsidP="0089619F">
      <w:pPr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 xml:space="preserve">Por solicitud de constitución de patrimonio de familia: </w:t>
      </w:r>
      <w:r w:rsidRPr="0089619F">
        <w:rPr>
          <w:rFonts w:ascii="Verdana" w:hAnsi="Verdana"/>
          <w:sz w:val="22"/>
          <w:szCs w:val="22"/>
        </w:rPr>
        <w:t>Cuando se aporta nota devolutiva que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establezca que los términos para el registro del acto administrativo que ordena su constitución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vencieron.</w:t>
      </w:r>
    </w:p>
    <w:p w14:paraId="66C38839" w14:textId="68EA0288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Por</w:t>
      </w:r>
      <w:r w:rsidRPr="0089619F">
        <w:rPr>
          <w:rFonts w:ascii="Verdana" w:hAnsi="Verdana"/>
          <w:b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complementación:</w:t>
      </w:r>
      <w:r w:rsidRPr="0089619F">
        <w:rPr>
          <w:rFonts w:ascii="Verdana" w:hAnsi="Verdana"/>
          <w:b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Cuando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oficio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solicitud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parte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requiere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complementar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estudio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jurídico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que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soportará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emisión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cualquiera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actos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administrativos</w:t>
      </w:r>
      <w:r w:rsidRPr="0089619F">
        <w:rPr>
          <w:rFonts w:ascii="Verdana" w:hAnsi="Verdana"/>
          <w:spacing w:val="-1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emitan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curso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una actuación administrativa.</w:t>
      </w:r>
    </w:p>
    <w:p w14:paraId="764DEB1D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Observaciones:</w:t>
      </w:r>
      <w:r w:rsidRPr="0089619F">
        <w:rPr>
          <w:rFonts w:ascii="Verdana" w:hAnsi="Verdana"/>
          <w:b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Las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profesional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considere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necesarias,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relacionadas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esta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sección.</w:t>
      </w:r>
    </w:p>
    <w:p w14:paraId="3572BA72" w14:textId="77777777" w:rsidR="00EE4719" w:rsidRDefault="00EE4719" w:rsidP="00B8189B">
      <w:pPr>
        <w:pStyle w:val="Ttulo1"/>
      </w:pPr>
    </w:p>
    <w:p w14:paraId="6060162B" w14:textId="77777777" w:rsidR="00DF43D1" w:rsidRPr="00DF43D1" w:rsidRDefault="00DF43D1" w:rsidP="00DF43D1"/>
    <w:p w14:paraId="419A4656" w14:textId="519DFFFF" w:rsidR="00995E2A" w:rsidRPr="0089619F" w:rsidRDefault="00995E2A" w:rsidP="00B8189B">
      <w:pPr>
        <w:pStyle w:val="Ttulo1"/>
      </w:pPr>
      <w:r w:rsidRPr="0089619F">
        <w:lastRenderedPageBreak/>
        <w:t>SECCIÓN</w:t>
      </w:r>
      <w:r w:rsidRPr="0089619F">
        <w:rPr>
          <w:spacing w:val="-3"/>
        </w:rPr>
        <w:t xml:space="preserve"> </w:t>
      </w:r>
      <w:r w:rsidRPr="0089619F">
        <w:t>2:</w:t>
      </w:r>
      <w:r w:rsidRPr="0089619F">
        <w:rPr>
          <w:spacing w:val="-4"/>
        </w:rPr>
        <w:t xml:space="preserve"> </w:t>
      </w:r>
      <w:r w:rsidRPr="0089619F">
        <w:t>IDENTIFICACIÓN</w:t>
      </w:r>
      <w:r w:rsidRPr="0089619F">
        <w:rPr>
          <w:spacing w:val="-3"/>
        </w:rPr>
        <w:t xml:space="preserve"> </w:t>
      </w:r>
      <w:r w:rsidRPr="0089619F">
        <w:t>DEL</w:t>
      </w:r>
      <w:r w:rsidRPr="0089619F">
        <w:rPr>
          <w:spacing w:val="-5"/>
        </w:rPr>
        <w:t xml:space="preserve"> </w:t>
      </w:r>
      <w:r w:rsidRPr="0089619F">
        <w:t>INMUEBLE</w:t>
      </w:r>
    </w:p>
    <w:p w14:paraId="56892CCE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b/>
          <w:sz w:val="22"/>
          <w:szCs w:val="22"/>
        </w:rPr>
      </w:pPr>
    </w:p>
    <w:p w14:paraId="6788B353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paso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 procede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Individualizar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inmueble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objeto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estudio.</w:t>
      </w:r>
    </w:p>
    <w:p w14:paraId="025464DA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7AADAFAC" w14:textId="77777777" w:rsidR="00995E2A" w:rsidRPr="0089619F" w:rsidRDefault="00995E2A" w:rsidP="00DF43D1">
      <w:pPr>
        <w:pStyle w:val="Prrafodelista"/>
        <w:widowControl w:val="0"/>
        <w:tabs>
          <w:tab w:val="left" w:pos="526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 xml:space="preserve">Ubicación del inmueble: </w:t>
      </w:r>
      <w:r w:rsidRPr="0089619F">
        <w:rPr>
          <w:rFonts w:ascii="Verdana" w:hAnsi="Verdana"/>
          <w:sz w:val="22"/>
          <w:szCs w:val="22"/>
        </w:rPr>
        <w:t>Ingresar la información contenida en el numeral 1 del formato de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Estudio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Preliminar,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cotejando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información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disponible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aplicativo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ICT-INURBE,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expediente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físico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estudio de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viabilidad técnica.</w:t>
      </w:r>
    </w:p>
    <w:p w14:paraId="74394754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54725D5F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Expediente</w:t>
      </w:r>
      <w:r w:rsidRPr="0089619F">
        <w:rPr>
          <w:rFonts w:ascii="Verdana" w:hAnsi="Verdana"/>
          <w:b/>
          <w:spacing w:val="5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No.:</w:t>
      </w:r>
      <w:r w:rsidRPr="0089619F">
        <w:rPr>
          <w:rFonts w:ascii="Verdana" w:hAnsi="Verdana"/>
          <w:b/>
          <w:spacing w:val="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Registrar</w:t>
      </w:r>
      <w:r w:rsidRPr="0089619F">
        <w:rPr>
          <w:rFonts w:ascii="Verdana" w:hAnsi="Verdana"/>
          <w:spacing w:val="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identificador</w:t>
      </w:r>
      <w:r w:rsidRPr="0089619F">
        <w:rPr>
          <w:rFonts w:ascii="Verdana" w:hAnsi="Verdana"/>
          <w:spacing w:val="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asignado</w:t>
      </w:r>
      <w:r w:rsidRPr="0089619F">
        <w:rPr>
          <w:rFonts w:ascii="Verdana" w:hAnsi="Verdana"/>
          <w:spacing w:val="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internamente</w:t>
      </w:r>
      <w:r w:rsidRPr="0089619F">
        <w:rPr>
          <w:rFonts w:ascii="Verdana" w:hAnsi="Verdana"/>
          <w:spacing w:val="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aplicativo</w:t>
      </w:r>
      <w:r w:rsidRPr="0089619F">
        <w:rPr>
          <w:rFonts w:ascii="Verdana" w:hAnsi="Verdana"/>
          <w:spacing w:val="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ICT-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INURBE.</w:t>
      </w:r>
    </w:p>
    <w:p w14:paraId="4274E917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1A1F008F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Departamento:</w:t>
      </w:r>
      <w:r w:rsidRPr="0089619F">
        <w:rPr>
          <w:rFonts w:ascii="Verdana" w:hAnsi="Verdana"/>
          <w:b/>
          <w:spacing w:val="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Registrar</w:t>
      </w:r>
      <w:r w:rsidRPr="0089619F">
        <w:rPr>
          <w:rFonts w:ascii="Verdana" w:hAnsi="Verdana"/>
          <w:spacing w:val="1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nombre</w:t>
      </w:r>
      <w:r w:rsidRPr="0089619F">
        <w:rPr>
          <w:rFonts w:ascii="Verdana" w:hAnsi="Verdana"/>
          <w:spacing w:val="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departamento</w:t>
      </w:r>
      <w:r w:rsidRPr="0089619F">
        <w:rPr>
          <w:rFonts w:ascii="Verdana" w:hAnsi="Verdana"/>
          <w:spacing w:val="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1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cual</w:t>
      </w:r>
      <w:r w:rsidRPr="0089619F">
        <w:rPr>
          <w:rFonts w:ascii="Verdana" w:hAnsi="Verdana"/>
          <w:spacing w:val="1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ubica</w:t>
      </w:r>
      <w:r w:rsidRPr="0089619F">
        <w:rPr>
          <w:rFonts w:ascii="Verdana" w:hAnsi="Verdana"/>
          <w:spacing w:val="1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1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bien</w:t>
      </w:r>
      <w:r w:rsidRPr="0089619F">
        <w:rPr>
          <w:rFonts w:ascii="Verdana" w:hAnsi="Verdana"/>
          <w:spacing w:val="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inmueble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objeto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 estudio.</w:t>
      </w:r>
    </w:p>
    <w:p w14:paraId="32652253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6CE2A2B7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Municipio / Distrito</w:t>
      </w:r>
      <w:r w:rsidRPr="0089619F">
        <w:rPr>
          <w:rFonts w:ascii="Verdana" w:hAnsi="Verdana"/>
          <w:sz w:val="22"/>
          <w:szCs w:val="22"/>
        </w:rPr>
        <w:t>: Diligenciar el nombre del municipio o distrito en el que se ubique 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w w:val="95"/>
          <w:sz w:val="22"/>
          <w:szCs w:val="22"/>
        </w:rPr>
        <w:t>inmueble objeto de estudio y según corresponda con la categorización del mismo. Este ítem</w:t>
      </w:r>
      <w:r w:rsidRPr="0089619F">
        <w:rPr>
          <w:rFonts w:ascii="Verdana" w:hAnsi="Verdana"/>
          <w:spacing w:val="1"/>
          <w:w w:val="9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también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diligencia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catalogados</w:t>
      </w:r>
      <w:r w:rsidRPr="0089619F">
        <w:rPr>
          <w:rFonts w:ascii="Verdana" w:hAnsi="Verdana"/>
          <w:spacing w:val="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como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distritos.</w:t>
      </w:r>
    </w:p>
    <w:p w14:paraId="4D893B25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24AECD3D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Urbanización / Barrio</w:t>
      </w:r>
      <w:r w:rsidRPr="0089619F">
        <w:rPr>
          <w:rFonts w:ascii="Verdana" w:hAnsi="Verdana"/>
          <w:sz w:val="22"/>
          <w:szCs w:val="22"/>
        </w:rPr>
        <w:t>: Se Ingresa el nombre que le asignó el ICT–INURBE al desarrollo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urbanístico. En el caso que no tenga asignado ningún nombre, se diligencia con el nombre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 barrio que ha sido asignado por la entidad de Planeación del municipio en el cual se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ubica el bien inmueble objeto del trámite de cesión de dominio. De no disponer de esta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información,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nombre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barrio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estará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asociado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documentos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allegue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peticionario.</w:t>
      </w:r>
    </w:p>
    <w:p w14:paraId="61046BFC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01AF7FB0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 xml:space="preserve">Dirección Actual: </w:t>
      </w:r>
      <w:r w:rsidRPr="0089619F">
        <w:rPr>
          <w:rFonts w:ascii="Verdana" w:hAnsi="Verdana"/>
          <w:sz w:val="22"/>
          <w:szCs w:val="22"/>
        </w:rPr>
        <w:t>Corresponde a la dirección de la nomenclatura domiciliaria vigente,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asignada por la entidad territorial competente en el municipio/distrito. En caso de que 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terreno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construcción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sobre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él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existente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sean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identificados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diferentes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direcciones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 entidad catastral, se consigna la dirección del terreno, haciendo la observación en 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respectivo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campo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“observaciones”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sección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“Identificación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Inmueble”.</w:t>
      </w:r>
    </w:p>
    <w:p w14:paraId="44C22DF2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686980CB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Observaciones:</w:t>
      </w:r>
      <w:r w:rsidRPr="0089619F">
        <w:rPr>
          <w:rFonts w:ascii="Verdana" w:hAnsi="Verdana"/>
          <w:b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Las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profesional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considere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necesarias,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relacionadas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esta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sección.</w:t>
      </w:r>
    </w:p>
    <w:p w14:paraId="327EE176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489C2D0E" w14:textId="77777777" w:rsidR="00995E2A" w:rsidRPr="0089619F" w:rsidRDefault="00995E2A" w:rsidP="00B8189B">
      <w:pPr>
        <w:pStyle w:val="Ttulo1"/>
      </w:pPr>
      <w:r w:rsidRPr="0089619F">
        <w:t>Identificación</w:t>
      </w:r>
      <w:r w:rsidRPr="0089619F">
        <w:rPr>
          <w:spacing w:val="-5"/>
        </w:rPr>
        <w:t xml:space="preserve"> </w:t>
      </w:r>
      <w:r w:rsidRPr="0089619F">
        <w:t>jurídica:</w:t>
      </w:r>
    </w:p>
    <w:p w14:paraId="2A794CFA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b/>
          <w:sz w:val="22"/>
          <w:szCs w:val="22"/>
        </w:rPr>
      </w:pPr>
    </w:p>
    <w:p w14:paraId="21F636F2" w14:textId="77777777" w:rsidR="00002176" w:rsidRDefault="00995E2A" w:rsidP="00002176">
      <w:pPr>
        <w:ind w:left="284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pacing w:val="-1"/>
          <w:sz w:val="22"/>
          <w:szCs w:val="22"/>
        </w:rPr>
        <w:t>No.</w:t>
      </w:r>
      <w:r w:rsidRPr="0089619F">
        <w:rPr>
          <w:rFonts w:ascii="Verdana" w:hAnsi="Verdana"/>
          <w:b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b/>
          <w:spacing w:val="-1"/>
          <w:sz w:val="22"/>
          <w:szCs w:val="22"/>
        </w:rPr>
        <w:t>de</w:t>
      </w:r>
      <w:r w:rsidRPr="0089619F">
        <w:rPr>
          <w:rFonts w:ascii="Verdana" w:hAnsi="Verdana"/>
          <w:b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b/>
          <w:spacing w:val="-1"/>
          <w:sz w:val="22"/>
          <w:szCs w:val="22"/>
        </w:rPr>
        <w:t>Matrícula</w:t>
      </w:r>
      <w:r w:rsidRPr="0089619F">
        <w:rPr>
          <w:rFonts w:ascii="Verdana" w:hAnsi="Verdana"/>
          <w:b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b/>
          <w:spacing w:val="-1"/>
          <w:sz w:val="22"/>
          <w:szCs w:val="22"/>
        </w:rPr>
        <w:t>Inmobiliaria</w:t>
      </w:r>
      <w:r w:rsidRPr="0089619F">
        <w:rPr>
          <w:rFonts w:ascii="Verdana" w:hAnsi="Verdana"/>
          <w:b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de</w:t>
      </w:r>
      <w:r w:rsidRPr="0089619F">
        <w:rPr>
          <w:rFonts w:ascii="Verdana" w:hAnsi="Verdana"/>
          <w:b/>
          <w:spacing w:val="-17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Mayor</w:t>
      </w:r>
      <w:r w:rsidRPr="0089619F">
        <w:rPr>
          <w:rFonts w:ascii="Verdana" w:hAnsi="Verdana"/>
          <w:b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Extensión:</w:t>
      </w:r>
      <w:r w:rsidRPr="0089619F">
        <w:rPr>
          <w:rFonts w:ascii="Verdana" w:hAnsi="Verdana"/>
          <w:b/>
          <w:spacing w:val="4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Aquí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indica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matrícula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inmobiliaria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 cual se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identifica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predio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y/o la Urbanización del ICT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–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INURBE</w:t>
      </w:r>
    </w:p>
    <w:p w14:paraId="4C604211" w14:textId="7DA693BD" w:rsidR="00995E2A" w:rsidRPr="0089619F" w:rsidRDefault="00995E2A" w:rsidP="00002176">
      <w:pPr>
        <w:ind w:left="284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lastRenderedPageBreak/>
        <w:t>Nota</w:t>
      </w:r>
      <w:r w:rsidRPr="0089619F">
        <w:rPr>
          <w:rFonts w:ascii="Verdana" w:hAnsi="Verdana"/>
          <w:sz w:val="22"/>
          <w:szCs w:val="22"/>
        </w:rPr>
        <w:t>: Si el inmueble en mención no presenta matrícula inmobiliaria de mayor extensión,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debe así precisarse en dicho campo, indicando los datos correspondientes en el sistema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antiguo, según los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títulos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 adquisición.</w:t>
      </w:r>
    </w:p>
    <w:p w14:paraId="23D36D5B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0116F41C" w14:textId="77777777" w:rsidR="00995E2A" w:rsidRPr="0089619F" w:rsidRDefault="00995E2A" w:rsidP="00002176">
      <w:pPr>
        <w:ind w:left="284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 xml:space="preserve">No. Matrícula Inmobiliaria Individual (si aplica): </w:t>
      </w:r>
      <w:r w:rsidRPr="0089619F">
        <w:rPr>
          <w:rFonts w:ascii="Verdana" w:hAnsi="Verdana"/>
          <w:sz w:val="22"/>
          <w:szCs w:val="22"/>
        </w:rPr>
        <w:t>Es el número que permite individualizar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 predio objeto de estudio. Se diligencia este campo siempre y cuando se haya generado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cualquiera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 las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siguientes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situaciones:</w:t>
      </w:r>
    </w:p>
    <w:p w14:paraId="689F848D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4AACFFC6" w14:textId="77777777" w:rsidR="00995E2A" w:rsidRPr="0089619F" w:rsidRDefault="00995E2A" w:rsidP="00002176">
      <w:pPr>
        <w:pStyle w:val="Prrafodelista"/>
        <w:widowControl w:val="0"/>
        <w:numPr>
          <w:ilvl w:val="0"/>
          <w:numId w:val="79"/>
        </w:numPr>
        <w:tabs>
          <w:tab w:val="left" w:pos="709"/>
          <w:tab w:val="left" w:pos="839"/>
          <w:tab w:val="left" w:pos="840"/>
        </w:tabs>
        <w:autoSpaceDE w:val="0"/>
        <w:autoSpaceDN w:val="0"/>
        <w:ind w:left="284" w:firstLine="0"/>
        <w:jc w:val="left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Transferencia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entre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entidades.</w:t>
      </w:r>
    </w:p>
    <w:p w14:paraId="69DD191B" w14:textId="77777777" w:rsidR="00995E2A" w:rsidRPr="0089619F" w:rsidRDefault="00995E2A" w:rsidP="00002176">
      <w:pPr>
        <w:pStyle w:val="Prrafodelista"/>
        <w:widowControl w:val="0"/>
        <w:numPr>
          <w:ilvl w:val="0"/>
          <w:numId w:val="79"/>
        </w:numPr>
        <w:tabs>
          <w:tab w:val="left" w:pos="839"/>
          <w:tab w:val="left" w:pos="840"/>
        </w:tabs>
        <w:autoSpaceDE w:val="0"/>
        <w:autoSpaceDN w:val="0"/>
        <w:ind w:left="709" w:hanging="425"/>
        <w:jc w:val="left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División</w:t>
      </w:r>
      <w:r w:rsidRPr="0089619F">
        <w:rPr>
          <w:rFonts w:ascii="Verdana" w:hAnsi="Verdana"/>
          <w:spacing w:val="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predial,</w:t>
      </w:r>
      <w:r w:rsidRPr="0089619F">
        <w:rPr>
          <w:rFonts w:ascii="Verdana" w:hAnsi="Verdana"/>
          <w:spacing w:val="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loteo</w:t>
      </w:r>
      <w:r w:rsidRPr="0089619F">
        <w:rPr>
          <w:rFonts w:ascii="Verdana" w:hAnsi="Verdana"/>
          <w:spacing w:val="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constitución</w:t>
      </w:r>
      <w:r w:rsidRPr="0089619F">
        <w:rPr>
          <w:rFonts w:ascii="Verdana" w:hAnsi="Verdana"/>
          <w:spacing w:val="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reglamento</w:t>
      </w:r>
      <w:r w:rsidRPr="0089619F">
        <w:rPr>
          <w:rFonts w:ascii="Verdana" w:hAnsi="Verdana"/>
          <w:spacing w:val="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propiedad</w:t>
      </w:r>
      <w:r w:rsidRPr="0089619F">
        <w:rPr>
          <w:rFonts w:ascii="Verdana" w:hAnsi="Verdana"/>
          <w:spacing w:val="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horizontal</w:t>
      </w:r>
      <w:r w:rsidRPr="0089619F">
        <w:rPr>
          <w:rFonts w:ascii="Verdana" w:hAnsi="Verdana"/>
          <w:spacing w:val="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realizado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I.C.T</w:t>
      </w:r>
      <w:r w:rsidRPr="0089619F">
        <w:rPr>
          <w:rFonts w:ascii="Verdana" w:hAnsi="Verdana"/>
          <w:spacing w:val="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–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INURBE.</w:t>
      </w:r>
    </w:p>
    <w:p w14:paraId="62191A44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78118D66" w14:textId="77777777" w:rsidR="00995E2A" w:rsidRPr="0089619F" w:rsidRDefault="00995E2A" w:rsidP="00002176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Nota</w:t>
      </w:r>
      <w:r w:rsidRPr="0089619F">
        <w:rPr>
          <w:rFonts w:ascii="Verdana" w:hAnsi="Verdana"/>
          <w:sz w:val="22"/>
          <w:szCs w:val="22"/>
        </w:rPr>
        <w:t>: Si el inmueble no se encuentra segregado, es decir, no presenta matrícula individual,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precisarlo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así</w:t>
      </w:r>
      <w:r w:rsidRPr="0089619F">
        <w:rPr>
          <w:rFonts w:ascii="Verdana" w:hAnsi="Verdana"/>
          <w:spacing w:val="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dicho campo</w:t>
      </w:r>
      <w:r w:rsidRPr="0089619F">
        <w:rPr>
          <w:rFonts w:ascii="Verdana" w:hAnsi="Verdana"/>
          <w:spacing w:val="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colocando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APLICA.</w:t>
      </w:r>
    </w:p>
    <w:p w14:paraId="546A7512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131A067D" w14:textId="77777777" w:rsidR="00995E2A" w:rsidRPr="0089619F" w:rsidRDefault="00995E2A" w:rsidP="00002176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 xml:space="preserve">Observaciones: </w:t>
      </w:r>
      <w:r w:rsidRPr="0089619F">
        <w:rPr>
          <w:rFonts w:ascii="Verdana" w:hAnsi="Verdana"/>
          <w:sz w:val="22"/>
          <w:szCs w:val="22"/>
        </w:rPr>
        <w:t>Siempre que se vaya a segregar el inmueble objeto de estudio de una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matrícula en mayor extensión, se debe diligenciar el campo de observaciones, informando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cual folio de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mayor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extensión se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debe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efectuar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 segregación.</w:t>
      </w:r>
    </w:p>
    <w:p w14:paraId="68779FCE" w14:textId="77777777" w:rsidR="00995E2A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3E7B0693" w14:textId="77777777" w:rsidR="00002176" w:rsidRPr="0089619F" w:rsidRDefault="00002176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503A9D18" w14:textId="77777777" w:rsidR="00995E2A" w:rsidRPr="0089619F" w:rsidRDefault="00995E2A" w:rsidP="00B8189B">
      <w:pPr>
        <w:pStyle w:val="Ttulo1"/>
      </w:pPr>
      <w:r w:rsidRPr="0089619F">
        <w:rPr>
          <w:spacing w:val="-1"/>
        </w:rPr>
        <w:t xml:space="preserve">SECCIÓN 3: FORMA DE ADQUISICIÓN </w:t>
      </w:r>
      <w:r w:rsidRPr="0089619F">
        <w:t>DEL PREDIO DE MAYOR EXTENSIÓN Y/O DEL</w:t>
      </w:r>
      <w:r w:rsidRPr="0089619F">
        <w:rPr>
          <w:spacing w:val="-59"/>
        </w:rPr>
        <w:t xml:space="preserve"> </w:t>
      </w:r>
      <w:r w:rsidRPr="0089619F">
        <w:t>PREDIO</w:t>
      </w:r>
      <w:r w:rsidRPr="0089619F">
        <w:rPr>
          <w:spacing w:val="-1"/>
        </w:rPr>
        <w:t xml:space="preserve"> </w:t>
      </w:r>
      <w:r w:rsidRPr="0089619F">
        <w:t>INDIVIDUAL</w:t>
      </w:r>
    </w:p>
    <w:p w14:paraId="73A973D6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b/>
          <w:sz w:val="22"/>
          <w:szCs w:val="22"/>
        </w:rPr>
      </w:pPr>
    </w:p>
    <w:p w14:paraId="46CDDBF1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identifica</w:t>
      </w:r>
      <w:r w:rsidRPr="0089619F">
        <w:rPr>
          <w:rFonts w:ascii="Verdana" w:hAnsi="Verdana"/>
          <w:spacing w:val="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título(s)</w:t>
      </w:r>
      <w:r w:rsidRPr="0089619F">
        <w:rPr>
          <w:rFonts w:ascii="Verdana" w:hAnsi="Verdana"/>
          <w:spacing w:val="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</w:t>
      </w:r>
      <w:r w:rsidRPr="0089619F">
        <w:rPr>
          <w:rFonts w:ascii="Verdana" w:hAnsi="Verdana"/>
          <w:spacing w:val="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medio</w:t>
      </w:r>
      <w:r w:rsidRPr="0089619F">
        <w:rPr>
          <w:rFonts w:ascii="Verdana" w:hAnsi="Verdana"/>
          <w:spacing w:val="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cual</w:t>
      </w:r>
      <w:r w:rsidRPr="0089619F">
        <w:rPr>
          <w:rFonts w:ascii="Verdana" w:hAnsi="Verdana"/>
          <w:spacing w:val="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fue</w:t>
      </w:r>
      <w:r w:rsidRPr="0089619F">
        <w:rPr>
          <w:rFonts w:ascii="Verdana" w:hAnsi="Verdana"/>
          <w:spacing w:val="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adquirido</w:t>
      </w:r>
      <w:r w:rsidRPr="0089619F">
        <w:rPr>
          <w:rFonts w:ascii="Verdana" w:hAnsi="Verdana"/>
          <w:spacing w:val="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predio(s)</w:t>
      </w:r>
      <w:r w:rsidRPr="0089619F">
        <w:rPr>
          <w:rFonts w:ascii="Verdana" w:hAnsi="Verdana"/>
          <w:spacing w:val="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mayor</w:t>
      </w:r>
      <w:r w:rsidRPr="0089619F">
        <w:rPr>
          <w:rFonts w:ascii="Verdana" w:hAnsi="Verdana"/>
          <w:spacing w:val="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extensión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y/o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individual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parte de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extintos ICT-INURBE.</w:t>
      </w:r>
    </w:p>
    <w:p w14:paraId="627B887C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382FF861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información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para diligenciar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deberá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tomarse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de:</w:t>
      </w:r>
    </w:p>
    <w:p w14:paraId="23587A55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1459C13C" w14:textId="77777777" w:rsidR="00995E2A" w:rsidRPr="0089619F" w:rsidRDefault="00995E2A" w:rsidP="00DF43D1">
      <w:pPr>
        <w:pStyle w:val="Prrafodelista"/>
        <w:widowControl w:val="0"/>
        <w:numPr>
          <w:ilvl w:val="0"/>
          <w:numId w:val="79"/>
        </w:numPr>
        <w:tabs>
          <w:tab w:val="left" w:pos="840"/>
        </w:tabs>
        <w:autoSpaceDE w:val="0"/>
        <w:autoSpaceDN w:val="0"/>
        <w:ind w:left="567" w:hanging="567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 xml:space="preserve">Escrituras públicas de loteo, </w:t>
      </w:r>
      <w:proofErr w:type="spellStart"/>
      <w:r w:rsidRPr="0089619F">
        <w:rPr>
          <w:rFonts w:ascii="Verdana" w:hAnsi="Verdana"/>
          <w:sz w:val="22"/>
          <w:szCs w:val="22"/>
        </w:rPr>
        <w:t>reloteo</w:t>
      </w:r>
      <w:proofErr w:type="spellEnd"/>
      <w:r w:rsidRPr="0089619F">
        <w:rPr>
          <w:rFonts w:ascii="Verdana" w:hAnsi="Verdana"/>
          <w:sz w:val="22"/>
          <w:szCs w:val="22"/>
        </w:rPr>
        <w:t>, compraventa, dación en pago, donación, reglamento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 propiedad horizontal, entre otras. Cuando éstas reposen en el archivo digital “</w:t>
      </w:r>
      <w:proofErr w:type="spellStart"/>
      <w:r w:rsidRPr="0089619F">
        <w:rPr>
          <w:rFonts w:ascii="Verdana" w:hAnsi="Verdana"/>
          <w:sz w:val="22"/>
          <w:szCs w:val="22"/>
        </w:rPr>
        <w:t>Domus</w:t>
      </w:r>
      <w:proofErr w:type="spellEnd"/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File”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hará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mención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ello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campo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Folio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expediente,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procediendo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imprimir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extracto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 el apartado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 sea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requerido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para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estudio de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viabilidad jurídica.</w:t>
      </w:r>
    </w:p>
    <w:p w14:paraId="5256D0AB" w14:textId="77777777" w:rsidR="00995E2A" w:rsidRPr="0089619F" w:rsidRDefault="00995E2A" w:rsidP="00DF43D1">
      <w:pPr>
        <w:pStyle w:val="Prrafodelista"/>
        <w:widowControl w:val="0"/>
        <w:numPr>
          <w:ilvl w:val="0"/>
          <w:numId w:val="79"/>
        </w:numPr>
        <w:tabs>
          <w:tab w:val="left" w:pos="567"/>
        </w:tabs>
        <w:autoSpaceDE w:val="0"/>
        <w:autoSpaceDN w:val="0"/>
        <w:ind w:left="0" w:firstLine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Actos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Administrativos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transferencia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entre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entidades.</w:t>
      </w:r>
    </w:p>
    <w:p w14:paraId="679020F6" w14:textId="77777777" w:rsidR="00995E2A" w:rsidRPr="0089619F" w:rsidRDefault="00995E2A" w:rsidP="00DF43D1">
      <w:pPr>
        <w:pStyle w:val="Prrafodelista"/>
        <w:widowControl w:val="0"/>
        <w:numPr>
          <w:ilvl w:val="0"/>
          <w:numId w:val="79"/>
        </w:numPr>
        <w:tabs>
          <w:tab w:val="left" w:pos="567"/>
        </w:tabs>
        <w:autoSpaceDE w:val="0"/>
        <w:autoSpaceDN w:val="0"/>
        <w:ind w:left="567" w:hanging="567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Folio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matrícula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inmobiliaria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impresión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datos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básicos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jurídicos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Ventanilla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Única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 Registro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-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VUR.</w:t>
      </w:r>
    </w:p>
    <w:p w14:paraId="1F4D6C57" w14:textId="77777777" w:rsidR="00995E2A" w:rsidRPr="0089619F" w:rsidRDefault="00995E2A" w:rsidP="00DF43D1">
      <w:pPr>
        <w:pStyle w:val="Prrafodelista"/>
        <w:widowControl w:val="0"/>
        <w:numPr>
          <w:ilvl w:val="0"/>
          <w:numId w:val="79"/>
        </w:numPr>
        <w:tabs>
          <w:tab w:val="left" w:pos="567"/>
        </w:tabs>
        <w:autoSpaceDE w:val="0"/>
        <w:autoSpaceDN w:val="0"/>
        <w:ind w:left="0" w:firstLine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Sentencias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judiciales</w:t>
      </w:r>
    </w:p>
    <w:p w14:paraId="7841F974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12DEF1E6" w14:textId="55E92FD7" w:rsidR="00995E2A" w:rsidRPr="0089619F" w:rsidRDefault="00995E2A" w:rsidP="0089619F">
      <w:pPr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Modo</w:t>
      </w:r>
      <w:r w:rsidRPr="0089619F">
        <w:rPr>
          <w:rFonts w:ascii="Verdana" w:hAnsi="Verdana"/>
          <w:b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de</w:t>
      </w:r>
      <w:r w:rsidRPr="0089619F">
        <w:rPr>
          <w:rFonts w:ascii="Verdana" w:hAnsi="Verdana"/>
          <w:b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adquisición:</w:t>
      </w:r>
      <w:r w:rsidRPr="0089619F">
        <w:rPr>
          <w:rFonts w:ascii="Verdana" w:hAnsi="Verdana"/>
          <w:b/>
          <w:spacing w:val="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Ingresar si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trató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una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compraventa,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dación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pago,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donación,</w:t>
      </w:r>
      <w:r w:rsidR="00EE4719" w:rsidRPr="0089619F">
        <w:rPr>
          <w:rFonts w:ascii="Verdana" w:hAnsi="Verdana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adjudicación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mediante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sentencia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judicial,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entre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otras.</w:t>
      </w:r>
    </w:p>
    <w:p w14:paraId="0DF2BA95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33EC982F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pacing w:val="-1"/>
          <w:sz w:val="22"/>
          <w:szCs w:val="22"/>
        </w:rPr>
        <w:lastRenderedPageBreak/>
        <w:t>Nota</w:t>
      </w:r>
      <w:r w:rsidRPr="0089619F">
        <w:rPr>
          <w:rFonts w:ascii="Verdana" w:hAnsi="Verdana"/>
          <w:b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b/>
          <w:spacing w:val="-1"/>
          <w:sz w:val="22"/>
          <w:szCs w:val="22"/>
        </w:rPr>
        <w:t>1:</w:t>
      </w:r>
      <w:r w:rsidRPr="0089619F">
        <w:rPr>
          <w:rFonts w:ascii="Verdana" w:hAnsi="Verdana"/>
          <w:b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Cuando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haya</w:t>
      </w:r>
      <w:r w:rsidRPr="0089619F">
        <w:rPr>
          <w:rFonts w:ascii="Verdana" w:hAnsi="Verdana"/>
          <w:spacing w:val="-1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mediado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transferencia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inmuebles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una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entidad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otra</w:t>
      </w:r>
      <w:r w:rsidRPr="0089619F">
        <w:rPr>
          <w:rFonts w:ascii="Verdana" w:hAnsi="Verdana"/>
          <w:spacing w:val="-1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(Extintas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ICT-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INURBE),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deberá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consignarse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tradición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entre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estas,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citando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las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resoluciones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actas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entrega correspondientes.</w:t>
      </w:r>
    </w:p>
    <w:p w14:paraId="16970371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3A6BBAA7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Nota 2</w:t>
      </w:r>
      <w:r w:rsidRPr="0089619F">
        <w:rPr>
          <w:rFonts w:ascii="Verdana" w:hAnsi="Verdana"/>
          <w:sz w:val="22"/>
          <w:szCs w:val="22"/>
        </w:rPr>
        <w:t>: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debe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identificar plenamente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predio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hasta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folio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matriz.</w:t>
      </w:r>
    </w:p>
    <w:p w14:paraId="51E45FC6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413B173B" w14:textId="77777777" w:rsidR="00995E2A" w:rsidRPr="0089619F" w:rsidRDefault="00995E2A" w:rsidP="0089619F">
      <w:pPr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 xml:space="preserve">Número de la Escritura Pública, Acto Administrativo o Sentencia: </w:t>
      </w:r>
      <w:r w:rsidRPr="0089619F">
        <w:rPr>
          <w:rFonts w:ascii="Verdana" w:hAnsi="Verdana"/>
          <w:sz w:val="22"/>
          <w:szCs w:val="22"/>
        </w:rPr>
        <w:t>Consignar el número</w:t>
      </w:r>
      <w:r w:rsidRPr="0089619F">
        <w:rPr>
          <w:rFonts w:ascii="Verdana" w:hAnsi="Verdana"/>
          <w:spacing w:val="-6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 título de adquisición por parte del ICT del predio de mayor extensión, tipo y número del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documento (ya sea, escritura pública, acto administrativo o sentencia), con base en los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documentos enunciados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 ítem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modo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adquisición.</w:t>
      </w:r>
    </w:p>
    <w:p w14:paraId="12F70648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29B8B573" w14:textId="77777777" w:rsidR="00995E2A" w:rsidRPr="0089619F" w:rsidRDefault="00995E2A" w:rsidP="0089619F">
      <w:pPr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 xml:space="preserve">Notaría, Entidad o Autoridad Judicial: </w:t>
      </w:r>
      <w:r w:rsidRPr="0089619F">
        <w:rPr>
          <w:rFonts w:ascii="Verdana" w:hAnsi="Verdana"/>
          <w:sz w:val="22"/>
          <w:szCs w:val="22"/>
        </w:rPr>
        <w:t>Señalar el ente competente que expide el título de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adquisición.</w:t>
      </w:r>
    </w:p>
    <w:p w14:paraId="2E15C695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147018C0" w14:textId="77777777" w:rsidR="00995E2A" w:rsidRPr="0089619F" w:rsidRDefault="00995E2A" w:rsidP="0089619F">
      <w:pPr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Fecha</w:t>
      </w:r>
      <w:r w:rsidRPr="0089619F">
        <w:rPr>
          <w:rFonts w:ascii="Verdana" w:hAnsi="Verdana"/>
          <w:b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de</w:t>
      </w:r>
      <w:r w:rsidRPr="0089619F">
        <w:rPr>
          <w:rFonts w:ascii="Verdana" w:hAnsi="Verdana"/>
          <w:b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la</w:t>
      </w:r>
      <w:r w:rsidRPr="0089619F">
        <w:rPr>
          <w:rFonts w:ascii="Verdana" w:hAnsi="Verdana"/>
          <w:b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Escritura</w:t>
      </w:r>
      <w:r w:rsidRPr="0089619F">
        <w:rPr>
          <w:rFonts w:ascii="Verdana" w:hAnsi="Verdana"/>
          <w:b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Pública,</w:t>
      </w:r>
      <w:r w:rsidRPr="0089619F">
        <w:rPr>
          <w:rFonts w:ascii="Verdana" w:hAnsi="Verdana"/>
          <w:b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del</w:t>
      </w:r>
      <w:r w:rsidRPr="0089619F">
        <w:rPr>
          <w:rFonts w:ascii="Verdana" w:hAnsi="Verdana"/>
          <w:b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Acto</w:t>
      </w:r>
      <w:r w:rsidRPr="0089619F">
        <w:rPr>
          <w:rFonts w:ascii="Verdana" w:hAnsi="Verdana"/>
          <w:b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Administrativo</w:t>
      </w:r>
      <w:r w:rsidRPr="0089619F">
        <w:rPr>
          <w:rFonts w:ascii="Verdana" w:hAnsi="Verdana"/>
          <w:b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o</w:t>
      </w:r>
      <w:r w:rsidRPr="0089619F">
        <w:rPr>
          <w:rFonts w:ascii="Verdana" w:hAnsi="Verdana"/>
          <w:b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Sentencia:</w:t>
      </w:r>
      <w:r w:rsidRPr="0089619F">
        <w:rPr>
          <w:rFonts w:ascii="Verdana" w:hAnsi="Verdana"/>
          <w:b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Señalar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fecha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expidió el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título por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medio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 cual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 adquirió el inmueble.</w:t>
      </w:r>
    </w:p>
    <w:p w14:paraId="56B4D14B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71CE0EB9" w14:textId="79999D80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pacing w:val="-1"/>
          <w:sz w:val="22"/>
          <w:szCs w:val="22"/>
        </w:rPr>
        <w:t>Análisis</w:t>
      </w:r>
      <w:r w:rsidRPr="0089619F">
        <w:rPr>
          <w:rFonts w:ascii="Verdana" w:hAnsi="Verdana"/>
          <w:b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b/>
          <w:spacing w:val="-1"/>
          <w:sz w:val="22"/>
          <w:szCs w:val="22"/>
        </w:rPr>
        <w:t>de</w:t>
      </w:r>
      <w:r w:rsidRPr="0089619F">
        <w:rPr>
          <w:rFonts w:ascii="Verdana" w:hAnsi="Verdana"/>
          <w:b/>
          <w:spacing w:val="-16"/>
          <w:sz w:val="22"/>
          <w:szCs w:val="22"/>
        </w:rPr>
        <w:t xml:space="preserve"> </w:t>
      </w:r>
      <w:r w:rsidRPr="0089619F">
        <w:rPr>
          <w:rFonts w:ascii="Verdana" w:hAnsi="Verdana"/>
          <w:b/>
          <w:spacing w:val="-1"/>
          <w:sz w:val="22"/>
          <w:szCs w:val="22"/>
        </w:rPr>
        <w:t>la</w:t>
      </w:r>
      <w:r w:rsidRPr="0089619F">
        <w:rPr>
          <w:rFonts w:ascii="Verdana" w:hAnsi="Verdana"/>
          <w:b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b/>
          <w:spacing w:val="-1"/>
          <w:sz w:val="22"/>
          <w:szCs w:val="22"/>
        </w:rPr>
        <w:t>Tradición:</w:t>
      </w:r>
      <w:r w:rsidRPr="0089619F">
        <w:rPr>
          <w:rFonts w:ascii="Verdana" w:hAnsi="Verdana"/>
          <w:b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este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ítem,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deberá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consignar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análisis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documentos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 instrumentos públicos a través de los cuales el ICT-INURBE adquirió el terreno, que dio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origen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al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folio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mayor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extensión y/o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al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folio individual,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conforme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corresponda.</w:t>
      </w:r>
    </w:p>
    <w:p w14:paraId="0917BF4E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6F12BC9E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Además, si existe folio de matrícula segregada deberá manifestarse a través de qué acto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 xml:space="preserve">jurídico se adelantó la respectiva segregación (Loteo, </w:t>
      </w:r>
      <w:proofErr w:type="spellStart"/>
      <w:r w:rsidRPr="0089619F">
        <w:rPr>
          <w:rFonts w:ascii="Verdana" w:hAnsi="Verdana"/>
          <w:sz w:val="22"/>
          <w:szCs w:val="22"/>
        </w:rPr>
        <w:t>reloteo</w:t>
      </w:r>
      <w:proofErr w:type="spellEnd"/>
      <w:r w:rsidRPr="0089619F">
        <w:rPr>
          <w:rFonts w:ascii="Verdana" w:hAnsi="Verdana"/>
          <w:sz w:val="22"/>
          <w:szCs w:val="22"/>
        </w:rPr>
        <w:t xml:space="preserve"> o reglamento de propiedad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horizontal) señalando cuál es el folio de matrícula individual asignado, que será objeto 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transferencia.</w:t>
      </w:r>
    </w:p>
    <w:p w14:paraId="3CDAFCD3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3821F535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pacing w:val="-1"/>
          <w:sz w:val="22"/>
          <w:szCs w:val="22"/>
        </w:rPr>
        <w:t>Se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debe</w:t>
      </w:r>
      <w:r w:rsidRPr="0089619F">
        <w:rPr>
          <w:rFonts w:ascii="Verdana" w:hAnsi="Verdana"/>
          <w:spacing w:val="-17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mencionar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el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folio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folios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expediente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físico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donde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ubique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cada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documento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hacer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mención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 la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ruta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donde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reposa en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archivo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digital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“</w:t>
      </w:r>
      <w:proofErr w:type="spellStart"/>
      <w:r w:rsidRPr="0089619F">
        <w:rPr>
          <w:rFonts w:ascii="Verdana" w:hAnsi="Verdana"/>
          <w:sz w:val="22"/>
          <w:szCs w:val="22"/>
        </w:rPr>
        <w:t>Domus</w:t>
      </w:r>
      <w:proofErr w:type="spellEnd"/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File”.</w:t>
      </w:r>
    </w:p>
    <w:p w14:paraId="09C8C1D5" w14:textId="77777777" w:rsidR="00995E2A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007E0B94" w14:textId="77777777" w:rsidR="00002176" w:rsidRPr="0089619F" w:rsidRDefault="00002176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75C0B81B" w14:textId="77777777" w:rsidR="00995E2A" w:rsidRPr="0089619F" w:rsidRDefault="00995E2A" w:rsidP="00B8189B">
      <w:pPr>
        <w:pStyle w:val="Ttulo1"/>
      </w:pPr>
      <w:r w:rsidRPr="0089619F">
        <w:t>SECCIÓN 4: LIMITACIONES AL DOMINIO, GRAVÁMENES Y/O MEDIDAS CAUTELARES</w:t>
      </w:r>
      <w:r w:rsidRPr="0089619F">
        <w:rPr>
          <w:spacing w:val="-60"/>
        </w:rPr>
        <w:t xml:space="preserve"> </w:t>
      </w:r>
      <w:r w:rsidRPr="0089619F">
        <w:t>O</w:t>
      </w:r>
      <w:r w:rsidRPr="0089619F">
        <w:rPr>
          <w:spacing w:val="-2"/>
        </w:rPr>
        <w:t xml:space="preserve"> </w:t>
      </w:r>
      <w:r w:rsidRPr="0089619F">
        <w:t>INSCRIPCIÓN</w:t>
      </w:r>
      <w:r w:rsidRPr="0089619F">
        <w:rPr>
          <w:spacing w:val="-3"/>
        </w:rPr>
        <w:t xml:space="preserve"> </w:t>
      </w:r>
      <w:r w:rsidRPr="0089619F">
        <w:t>DE DEMANDA</w:t>
      </w:r>
    </w:p>
    <w:p w14:paraId="7D63D8B1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b/>
          <w:sz w:val="22"/>
          <w:szCs w:val="22"/>
        </w:rPr>
      </w:pPr>
    </w:p>
    <w:p w14:paraId="7A7D0C49" w14:textId="77777777" w:rsidR="00995E2A" w:rsidRPr="0089619F" w:rsidRDefault="00995E2A" w:rsidP="0089619F">
      <w:pPr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¿Presenta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Limitaciones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de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Dominio,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Gravámenes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y/o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Medidas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Cautelares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o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 xml:space="preserve">Inscripción de demanda?: </w:t>
      </w:r>
      <w:r w:rsidRPr="0089619F">
        <w:rPr>
          <w:rFonts w:ascii="Verdana" w:hAnsi="Verdana"/>
          <w:sz w:val="22"/>
          <w:szCs w:val="22"/>
        </w:rPr>
        <w:t>Revisar el folio de matrícula inmobiliaria y señalar si sobre 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inmueble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recaen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limitaciones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al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dominio,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gravámenes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medidas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cautelares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inscripción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demanda y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marcar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campo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correspondiente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 una equis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(</w:t>
      </w:r>
      <w:r w:rsidRPr="0089619F">
        <w:rPr>
          <w:rFonts w:ascii="Verdana" w:hAnsi="Verdana"/>
          <w:sz w:val="22"/>
          <w:szCs w:val="22"/>
          <w:u w:val="single"/>
        </w:rPr>
        <w:t>X)</w:t>
      </w:r>
      <w:r w:rsidRPr="0089619F">
        <w:rPr>
          <w:rFonts w:ascii="Verdana" w:hAnsi="Verdana"/>
          <w:sz w:val="22"/>
          <w:szCs w:val="22"/>
        </w:rPr>
        <w:t>.</w:t>
      </w:r>
    </w:p>
    <w:p w14:paraId="2A4D54D1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73BB98FC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pueden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encontrar,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entre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otras,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las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siguientes:</w:t>
      </w:r>
    </w:p>
    <w:p w14:paraId="7EE8EB30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48938327" w14:textId="77777777" w:rsidR="00995E2A" w:rsidRPr="0089619F" w:rsidRDefault="00995E2A" w:rsidP="00DF43D1">
      <w:pPr>
        <w:pStyle w:val="Prrafodelista"/>
        <w:widowControl w:val="0"/>
        <w:numPr>
          <w:ilvl w:val="0"/>
          <w:numId w:val="79"/>
        </w:numPr>
        <w:tabs>
          <w:tab w:val="left" w:pos="567"/>
          <w:tab w:val="left" w:pos="709"/>
        </w:tabs>
        <w:autoSpaceDE w:val="0"/>
        <w:autoSpaceDN w:val="0"/>
        <w:ind w:left="0" w:firstLine="0"/>
        <w:jc w:val="left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Hipotecas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mayor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extensión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individuales.</w:t>
      </w:r>
    </w:p>
    <w:p w14:paraId="5E1B4C9A" w14:textId="77777777" w:rsidR="00995E2A" w:rsidRPr="0089619F" w:rsidRDefault="00995E2A" w:rsidP="00DF43D1">
      <w:pPr>
        <w:pStyle w:val="Prrafodelista"/>
        <w:widowControl w:val="0"/>
        <w:numPr>
          <w:ilvl w:val="0"/>
          <w:numId w:val="79"/>
        </w:numPr>
        <w:tabs>
          <w:tab w:val="left" w:pos="567"/>
        </w:tabs>
        <w:autoSpaceDE w:val="0"/>
        <w:autoSpaceDN w:val="0"/>
        <w:ind w:left="0" w:firstLine="0"/>
        <w:jc w:val="left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lastRenderedPageBreak/>
        <w:t>Condiciones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resolutorias.</w:t>
      </w:r>
    </w:p>
    <w:p w14:paraId="58569D31" w14:textId="77777777" w:rsidR="00995E2A" w:rsidRPr="0089619F" w:rsidRDefault="00995E2A" w:rsidP="00DF43D1">
      <w:pPr>
        <w:pStyle w:val="Prrafodelista"/>
        <w:widowControl w:val="0"/>
        <w:numPr>
          <w:ilvl w:val="0"/>
          <w:numId w:val="79"/>
        </w:numPr>
        <w:tabs>
          <w:tab w:val="left" w:pos="567"/>
        </w:tabs>
        <w:autoSpaceDE w:val="0"/>
        <w:autoSpaceDN w:val="0"/>
        <w:ind w:left="0" w:firstLine="0"/>
        <w:jc w:val="left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Pactos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Comisorios.</w:t>
      </w:r>
    </w:p>
    <w:p w14:paraId="0DD93433" w14:textId="77777777" w:rsidR="00995E2A" w:rsidRPr="0089619F" w:rsidRDefault="00995E2A" w:rsidP="00DF43D1">
      <w:pPr>
        <w:pStyle w:val="Prrafodelista"/>
        <w:widowControl w:val="0"/>
        <w:numPr>
          <w:ilvl w:val="0"/>
          <w:numId w:val="79"/>
        </w:numPr>
        <w:tabs>
          <w:tab w:val="left" w:pos="567"/>
        </w:tabs>
        <w:autoSpaceDE w:val="0"/>
        <w:autoSpaceDN w:val="0"/>
        <w:ind w:left="0" w:firstLine="0"/>
        <w:jc w:val="left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Administraciones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Anticréticas.</w:t>
      </w:r>
    </w:p>
    <w:p w14:paraId="60B4425F" w14:textId="77777777" w:rsidR="00995E2A" w:rsidRPr="0089619F" w:rsidRDefault="00995E2A" w:rsidP="00DF43D1">
      <w:pPr>
        <w:pStyle w:val="Prrafodelista"/>
        <w:widowControl w:val="0"/>
        <w:numPr>
          <w:ilvl w:val="0"/>
          <w:numId w:val="79"/>
        </w:numPr>
        <w:tabs>
          <w:tab w:val="left" w:pos="567"/>
        </w:tabs>
        <w:autoSpaceDE w:val="0"/>
        <w:autoSpaceDN w:val="0"/>
        <w:ind w:left="0" w:firstLine="0"/>
        <w:jc w:val="left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Prohibición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Enajenación.</w:t>
      </w:r>
    </w:p>
    <w:p w14:paraId="7E63190A" w14:textId="77777777" w:rsidR="00995E2A" w:rsidRPr="0089619F" w:rsidRDefault="00995E2A" w:rsidP="00DF43D1">
      <w:pPr>
        <w:pStyle w:val="Prrafodelista"/>
        <w:widowControl w:val="0"/>
        <w:numPr>
          <w:ilvl w:val="0"/>
          <w:numId w:val="79"/>
        </w:numPr>
        <w:tabs>
          <w:tab w:val="left" w:pos="567"/>
        </w:tabs>
        <w:autoSpaceDE w:val="0"/>
        <w:autoSpaceDN w:val="0"/>
        <w:ind w:left="0" w:firstLine="0"/>
        <w:jc w:val="left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Embargos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Jurisdicción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Coactiva</w:t>
      </w:r>
    </w:p>
    <w:p w14:paraId="3AC48F5E" w14:textId="77777777" w:rsidR="00995E2A" w:rsidRPr="0089619F" w:rsidRDefault="00995E2A" w:rsidP="00DF43D1">
      <w:pPr>
        <w:pStyle w:val="Prrafodelista"/>
        <w:widowControl w:val="0"/>
        <w:numPr>
          <w:ilvl w:val="0"/>
          <w:numId w:val="79"/>
        </w:numPr>
        <w:tabs>
          <w:tab w:val="left" w:pos="567"/>
        </w:tabs>
        <w:autoSpaceDE w:val="0"/>
        <w:autoSpaceDN w:val="0"/>
        <w:ind w:left="0" w:firstLine="0"/>
        <w:jc w:val="left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Embargos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procesos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judiciales.</w:t>
      </w:r>
    </w:p>
    <w:p w14:paraId="7C4C10AD" w14:textId="77777777" w:rsidR="00995E2A" w:rsidRDefault="00995E2A" w:rsidP="0089619F">
      <w:pPr>
        <w:pStyle w:val="Prrafodelista"/>
        <w:widowControl w:val="0"/>
        <w:numPr>
          <w:ilvl w:val="0"/>
          <w:numId w:val="79"/>
        </w:numPr>
        <w:tabs>
          <w:tab w:val="left" w:pos="567"/>
        </w:tabs>
        <w:autoSpaceDE w:val="0"/>
        <w:autoSpaceDN w:val="0"/>
        <w:ind w:left="0" w:firstLine="0"/>
        <w:jc w:val="left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Inscripción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 demanda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ver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artículo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591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Código General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Proceso</w:t>
      </w:r>
    </w:p>
    <w:p w14:paraId="4A20BD7D" w14:textId="77777777" w:rsidR="00002176" w:rsidRDefault="00002176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5E78A5F6" w14:textId="7E8EDF7D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Si la respuesta es sí debe mencionarse en que anotación aparece inscrita y describirse con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claridad cuál es la limitación al dominio Gravamen y/o Medidas Cautelares o Inscripción 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demanda</w:t>
      </w:r>
    </w:p>
    <w:p w14:paraId="5583C534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3B3138E1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evento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evidencie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alguna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limitación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al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dominio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Gravamen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y/o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Medidas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Cautelares 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Inscripción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 demanda,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 efectuará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 siguiente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trámite:</w:t>
      </w:r>
    </w:p>
    <w:p w14:paraId="6A5FD32C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79352B1A" w14:textId="77777777" w:rsidR="00DF43D1" w:rsidRPr="0089619F" w:rsidRDefault="00DF43D1" w:rsidP="00002176">
      <w:pPr>
        <w:pStyle w:val="Prrafodelista"/>
        <w:widowControl w:val="0"/>
        <w:numPr>
          <w:ilvl w:val="0"/>
          <w:numId w:val="79"/>
        </w:numPr>
        <w:tabs>
          <w:tab w:val="left" w:pos="809"/>
        </w:tabs>
        <w:autoSpaceDE w:val="0"/>
        <w:autoSpaceDN w:val="0"/>
        <w:ind w:left="567" w:hanging="567"/>
        <w:jc w:val="left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  <w:u w:val="single"/>
        </w:rPr>
        <w:t>Si</w:t>
      </w:r>
      <w:r w:rsidRPr="0089619F">
        <w:rPr>
          <w:rFonts w:ascii="Verdana" w:hAnsi="Verdana"/>
          <w:spacing w:val="16"/>
          <w:sz w:val="22"/>
          <w:szCs w:val="22"/>
          <w:u w:val="single"/>
        </w:rPr>
        <w:t xml:space="preserve"> </w:t>
      </w:r>
      <w:r w:rsidRPr="0089619F">
        <w:rPr>
          <w:rFonts w:ascii="Verdana" w:hAnsi="Verdana"/>
          <w:sz w:val="22"/>
          <w:szCs w:val="22"/>
          <w:u w:val="single"/>
        </w:rPr>
        <w:t>fue</w:t>
      </w:r>
      <w:r w:rsidRPr="0089619F">
        <w:rPr>
          <w:rFonts w:ascii="Verdana" w:hAnsi="Verdana"/>
          <w:spacing w:val="17"/>
          <w:sz w:val="22"/>
          <w:szCs w:val="22"/>
          <w:u w:val="single"/>
        </w:rPr>
        <w:t xml:space="preserve"> </w:t>
      </w:r>
      <w:r w:rsidRPr="0089619F">
        <w:rPr>
          <w:rFonts w:ascii="Verdana" w:hAnsi="Verdana"/>
          <w:sz w:val="22"/>
          <w:szCs w:val="22"/>
          <w:u w:val="single"/>
        </w:rPr>
        <w:t>constituida</w:t>
      </w:r>
      <w:r w:rsidRPr="0089619F">
        <w:rPr>
          <w:rFonts w:ascii="Verdana" w:hAnsi="Verdana"/>
          <w:spacing w:val="17"/>
          <w:sz w:val="22"/>
          <w:szCs w:val="22"/>
          <w:u w:val="single"/>
        </w:rPr>
        <w:t xml:space="preserve"> </w:t>
      </w:r>
      <w:r w:rsidRPr="0089619F">
        <w:rPr>
          <w:rFonts w:ascii="Verdana" w:hAnsi="Verdana"/>
          <w:sz w:val="22"/>
          <w:szCs w:val="22"/>
          <w:u w:val="single"/>
        </w:rPr>
        <w:t>siendo</w:t>
      </w:r>
      <w:r w:rsidRPr="0089619F">
        <w:rPr>
          <w:rFonts w:ascii="Verdana" w:hAnsi="Verdana"/>
          <w:spacing w:val="14"/>
          <w:sz w:val="22"/>
          <w:szCs w:val="22"/>
          <w:u w:val="single"/>
        </w:rPr>
        <w:t xml:space="preserve"> </w:t>
      </w:r>
      <w:r w:rsidRPr="0089619F">
        <w:rPr>
          <w:rFonts w:ascii="Verdana" w:hAnsi="Verdana"/>
          <w:sz w:val="22"/>
          <w:szCs w:val="22"/>
          <w:u w:val="single"/>
        </w:rPr>
        <w:t>parte</w:t>
      </w:r>
      <w:r w:rsidRPr="0089619F">
        <w:rPr>
          <w:rFonts w:ascii="Verdana" w:hAnsi="Verdana"/>
          <w:spacing w:val="17"/>
          <w:sz w:val="22"/>
          <w:szCs w:val="22"/>
          <w:u w:val="single"/>
        </w:rPr>
        <w:t xml:space="preserve"> </w:t>
      </w:r>
      <w:r w:rsidRPr="0089619F">
        <w:rPr>
          <w:rFonts w:ascii="Verdana" w:hAnsi="Verdana"/>
          <w:sz w:val="22"/>
          <w:szCs w:val="22"/>
          <w:u w:val="single"/>
        </w:rPr>
        <w:t>el</w:t>
      </w:r>
      <w:r w:rsidRPr="0089619F">
        <w:rPr>
          <w:rFonts w:ascii="Verdana" w:hAnsi="Verdana"/>
          <w:spacing w:val="16"/>
          <w:sz w:val="22"/>
          <w:szCs w:val="22"/>
          <w:u w:val="single"/>
        </w:rPr>
        <w:t xml:space="preserve"> </w:t>
      </w:r>
      <w:r w:rsidRPr="0089619F">
        <w:rPr>
          <w:rFonts w:ascii="Verdana" w:hAnsi="Verdana"/>
          <w:sz w:val="22"/>
          <w:szCs w:val="22"/>
          <w:u w:val="single"/>
        </w:rPr>
        <w:t>ICT</w:t>
      </w:r>
      <w:r w:rsidRPr="0089619F">
        <w:rPr>
          <w:rFonts w:ascii="Verdana" w:hAnsi="Verdana"/>
          <w:sz w:val="22"/>
          <w:szCs w:val="22"/>
        </w:rPr>
        <w:t>:</w:t>
      </w:r>
      <w:r w:rsidRPr="0089619F">
        <w:rPr>
          <w:rFonts w:ascii="Verdana" w:hAnsi="Verdana"/>
          <w:spacing w:val="2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Dar</w:t>
      </w:r>
      <w:r w:rsidRPr="0089619F">
        <w:rPr>
          <w:rFonts w:ascii="Verdana" w:hAnsi="Verdana"/>
          <w:spacing w:val="1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traslado</w:t>
      </w:r>
      <w:r w:rsidRPr="0089619F">
        <w:rPr>
          <w:rFonts w:ascii="Verdana" w:hAnsi="Verdana"/>
          <w:spacing w:val="1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interno</w:t>
      </w:r>
      <w:r w:rsidRPr="0089619F">
        <w:rPr>
          <w:rFonts w:ascii="Verdana" w:hAnsi="Verdana"/>
          <w:spacing w:val="1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al</w:t>
      </w:r>
      <w:r w:rsidRPr="0089619F">
        <w:rPr>
          <w:rFonts w:ascii="Verdana" w:hAnsi="Verdana"/>
          <w:spacing w:val="1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artículo</w:t>
      </w:r>
      <w:r w:rsidRPr="0089619F">
        <w:rPr>
          <w:rFonts w:ascii="Verdana" w:hAnsi="Verdana"/>
          <w:spacing w:val="1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GTSP</w:t>
      </w:r>
      <w:r w:rsidRPr="0089619F">
        <w:rPr>
          <w:rFonts w:ascii="Verdana" w:hAnsi="Verdana"/>
          <w:spacing w:val="1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1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área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competente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dentro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Ministerio,</w:t>
      </w:r>
      <w:r w:rsidRPr="0089619F">
        <w:rPr>
          <w:rFonts w:ascii="Verdana" w:hAnsi="Verdana"/>
          <w:spacing w:val="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para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adelante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trámite de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cancelación.</w:t>
      </w:r>
    </w:p>
    <w:p w14:paraId="07C388C6" w14:textId="77777777" w:rsidR="00DF43D1" w:rsidRPr="0089619F" w:rsidRDefault="00DF43D1" w:rsidP="00002176">
      <w:pPr>
        <w:pStyle w:val="Prrafodelista"/>
        <w:widowControl w:val="0"/>
        <w:numPr>
          <w:ilvl w:val="0"/>
          <w:numId w:val="79"/>
        </w:numPr>
        <w:tabs>
          <w:tab w:val="left" w:pos="809"/>
        </w:tabs>
        <w:autoSpaceDE w:val="0"/>
        <w:autoSpaceDN w:val="0"/>
        <w:ind w:left="567" w:hanging="567"/>
        <w:jc w:val="left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  <w:u w:val="single"/>
        </w:rPr>
        <w:t>Si</w:t>
      </w:r>
      <w:r w:rsidRPr="0089619F">
        <w:rPr>
          <w:rFonts w:ascii="Verdana" w:hAnsi="Verdana"/>
          <w:spacing w:val="20"/>
          <w:sz w:val="22"/>
          <w:szCs w:val="22"/>
          <w:u w:val="single"/>
        </w:rPr>
        <w:t xml:space="preserve"> </w:t>
      </w:r>
      <w:r w:rsidRPr="0089619F">
        <w:rPr>
          <w:rFonts w:ascii="Verdana" w:hAnsi="Verdana"/>
          <w:sz w:val="22"/>
          <w:szCs w:val="22"/>
          <w:u w:val="single"/>
        </w:rPr>
        <w:t>se</w:t>
      </w:r>
      <w:r w:rsidRPr="0089619F">
        <w:rPr>
          <w:rFonts w:ascii="Verdana" w:hAnsi="Verdana"/>
          <w:spacing w:val="21"/>
          <w:sz w:val="22"/>
          <w:szCs w:val="22"/>
          <w:u w:val="single"/>
        </w:rPr>
        <w:t xml:space="preserve"> </w:t>
      </w:r>
      <w:r w:rsidRPr="0089619F">
        <w:rPr>
          <w:rFonts w:ascii="Verdana" w:hAnsi="Verdana"/>
          <w:sz w:val="22"/>
          <w:szCs w:val="22"/>
          <w:u w:val="single"/>
        </w:rPr>
        <w:t>trata</w:t>
      </w:r>
      <w:r w:rsidRPr="0089619F">
        <w:rPr>
          <w:rFonts w:ascii="Verdana" w:hAnsi="Verdana"/>
          <w:spacing w:val="19"/>
          <w:sz w:val="22"/>
          <w:szCs w:val="22"/>
          <w:u w:val="single"/>
        </w:rPr>
        <w:t xml:space="preserve"> </w:t>
      </w:r>
      <w:r w:rsidRPr="0089619F">
        <w:rPr>
          <w:rFonts w:ascii="Verdana" w:hAnsi="Verdana"/>
          <w:sz w:val="22"/>
          <w:szCs w:val="22"/>
          <w:u w:val="single"/>
        </w:rPr>
        <w:t>de</w:t>
      </w:r>
      <w:r w:rsidRPr="0089619F">
        <w:rPr>
          <w:rFonts w:ascii="Verdana" w:hAnsi="Verdana"/>
          <w:spacing w:val="18"/>
          <w:sz w:val="22"/>
          <w:szCs w:val="22"/>
          <w:u w:val="single"/>
        </w:rPr>
        <w:t xml:space="preserve"> </w:t>
      </w:r>
      <w:r w:rsidRPr="0089619F">
        <w:rPr>
          <w:rFonts w:ascii="Verdana" w:hAnsi="Verdana"/>
          <w:sz w:val="22"/>
          <w:szCs w:val="22"/>
          <w:u w:val="single"/>
        </w:rPr>
        <w:t>medidas</w:t>
      </w:r>
      <w:r w:rsidRPr="0089619F">
        <w:rPr>
          <w:rFonts w:ascii="Verdana" w:hAnsi="Verdana"/>
          <w:spacing w:val="20"/>
          <w:sz w:val="22"/>
          <w:szCs w:val="22"/>
          <w:u w:val="single"/>
        </w:rPr>
        <w:t xml:space="preserve"> </w:t>
      </w:r>
      <w:r w:rsidRPr="0089619F">
        <w:rPr>
          <w:rFonts w:ascii="Verdana" w:hAnsi="Verdana"/>
          <w:sz w:val="22"/>
          <w:szCs w:val="22"/>
          <w:u w:val="single"/>
        </w:rPr>
        <w:t>cautelares:</w:t>
      </w:r>
      <w:r w:rsidRPr="0089619F">
        <w:rPr>
          <w:rFonts w:ascii="Verdana" w:hAnsi="Verdana"/>
          <w:spacing w:val="2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Dar</w:t>
      </w:r>
      <w:r w:rsidRPr="0089619F">
        <w:rPr>
          <w:rFonts w:ascii="Verdana" w:hAnsi="Verdana"/>
          <w:spacing w:val="1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traslado</w:t>
      </w:r>
      <w:r w:rsidRPr="0089619F">
        <w:rPr>
          <w:rFonts w:ascii="Verdana" w:hAnsi="Verdana"/>
          <w:spacing w:val="1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al</w:t>
      </w:r>
      <w:r w:rsidRPr="0089619F">
        <w:rPr>
          <w:rFonts w:ascii="Verdana" w:hAnsi="Verdana"/>
          <w:spacing w:val="2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Grupo</w:t>
      </w:r>
      <w:r w:rsidRPr="0089619F">
        <w:rPr>
          <w:rFonts w:ascii="Verdana" w:hAnsi="Verdana"/>
          <w:spacing w:val="2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Procesos</w:t>
      </w:r>
      <w:r w:rsidRPr="0089619F">
        <w:rPr>
          <w:rFonts w:ascii="Verdana" w:hAnsi="Verdana"/>
          <w:spacing w:val="1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Judiciales</w:t>
      </w:r>
      <w:r w:rsidRPr="0089619F">
        <w:rPr>
          <w:rFonts w:ascii="Verdana" w:hAnsi="Verdana"/>
          <w:spacing w:val="2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2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Oficina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Asesora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Jurídica.</w:t>
      </w:r>
    </w:p>
    <w:p w14:paraId="7362BF03" w14:textId="77777777" w:rsidR="00DF43D1" w:rsidRPr="0089619F" w:rsidRDefault="00DF43D1" w:rsidP="00002176">
      <w:pPr>
        <w:pStyle w:val="Prrafodelista"/>
        <w:widowControl w:val="0"/>
        <w:numPr>
          <w:ilvl w:val="0"/>
          <w:numId w:val="79"/>
        </w:numPr>
        <w:tabs>
          <w:tab w:val="left" w:pos="809"/>
        </w:tabs>
        <w:autoSpaceDE w:val="0"/>
        <w:autoSpaceDN w:val="0"/>
        <w:ind w:left="567" w:hanging="567"/>
        <w:jc w:val="left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  <w:u w:val="single"/>
        </w:rPr>
        <w:t>Si</w:t>
      </w:r>
      <w:r w:rsidRPr="0089619F">
        <w:rPr>
          <w:rFonts w:ascii="Verdana" w:hAnsi="Verdana"/>
          <w:spacing w:val="-5"/>
          <w:sz w:val="22"/>
          <w:szCs w:val="22"/>
          <w:u w:val="single"/>
        </w:rPr>
        <w:t xml:space="preserve"> </w:t>
      </w:r>
      <w:r w:rsidRPr="0089619F">
        <w:rPr>
          <w:rFonts w:ascii="Verdana" w:hAnsi="Verdana"/>
          <w:sz w:val="22"/>
          <w:szCs w:val="22"/>
          <w:u w:val="single"/>
        </w:rPr>
        <w:t>la</w:t>
      </w:r>
      <w:r w:rsidRPr="0089619F">
        <w:rPr>
          <w:rFonts w:ascii="Verdana" w:hAnsi="Verdana"/>
          <w:spacing w:val="-3"/>
          <w:sz w:val="22"/>
          <w:szCs w:val="22"/>
          <w:u w:val="single"/>
        </w:rPr>
        <w:t xml:space="preserve"> </w:t>
      </w:r>
      <w:r w:rsidRPr="0089619F">
        <w:rPr>
          <w:rFonts w:ascii="Verdana" w:hAnsi="Verdana"/>
          <w:sz w:val="22"/>
          <w:szCs w:val="22"/>
          <w:u w:val="single"/>
        </w:rPr>
        <w:t>limitación</w:t>
      </w:r>
      <w:r w:rsidRPr="0089619F">
        <w:rPr>
          <w:rFonts w:ascii="Verdana" w:hAnsi="Verdana"/>
          <w:spacing w:val="-6"/>
          <w:sz w:val="22"/>
          <w:szCs w:val="22"/>
          <w:u w:val="single"/>
        </w:rPr>
        <w:t xml:space="preserve"> </w:t>
      </w:r>
      <w:r w:rsidRPr="0089619F">
        <w:rPr>
          <w:rFonts w:ascii="Verdana" w:hAnsi="Verdana"/>
          <w:sz w:val="22"/>
          <w:szCs w:val="22"/>
          <w:u w:val="single"/>
        </w:rPr>
        <w:t>fue</w:t>
      </w:r>
      <w:r w:rsidRPr="0089619F">
        <w:rPr>
          <w:rFonts w:ascii="Verdana" w:hAnsi="Verdana"/>
          <w:spacing w:val="-6"/>
          <w:sz w:val="22"/>
          <w:szCs w:val="22"/>
          <w:u w:val="single"/>
        </w:rPr>
        <w:t xml:space="preserve"> </w:t>
      </w:r>
      <w:r w:rsidRPr="0089619F">
        <w:rPr>
          <w:rFonts w:ascii="Verdana" w:hAnsi="Verdana"/>
          <w:sz w:val="22"/>
          <w:szCs w:val="22"/>
          <w:u w:val="single"/>
        </w:rPr>
        <w:t>constituida</w:t>
      </w:r>
      <w:r w:rsidRPr="0089619F">
        <w:rPr>
          <w:rFonts w:ascii="Verdana" w:hAnsi="Verdana"/>
          <w:spacing w:val="-3"/>
          <w:sz w:val="22"/>
          <w:szCs w:val="22"/>
          <w:u w:val="single"/>
        </w:rPr>
        <w:t xml:space="preserve"> </w:t>
      </w:r>
      <w:r w:rsidRPr="0089619F">
        <w:rPr>
          <w:rFonts w:ascii="Verdana" w:hAnsi="Verdana"/>
          <w:sz w:val="22"/>
          <w:szCs w:val="22"/>
          <w:u w:val="single"/>
        </w:rPr>
        <w:t>por</w:t>
      </w:r>
      <w:r w:rsidRPr="0089619F">
        <w:rPr>
          <w:rFonts w:ascii="Verdana" w:hAnsi="Verdana"/>
          <w:spacing w:val="-7"/>
          <w:sz w:val="22"/>
          <w:szCs w:val="22"/>
          <w:u w:val="single"/>
        </w:rPr>
        <w:t xml:space="preserve"> </w:t>
      </w:r>
      <w:r w:rsidRPr="0089619F">
        <w:rPr>
          <w:rFonts w:ascii="Verdana" w:hAnsi="Verdana"/>
          <w:sz w:val="22"/>
          <w:szCs w:val="22"/>
          <w:u w:val="single"/>
        </w:rPr>
        <w:t>terceros</w:t>
      </w:r>
      <w:r w:rsidRPr="0089619F">
        <w:rPr>
          <w:rFonts w:ascii="Verdana" w:hAnsi="Verdana"/>
          <w:spacing w:val="-5"/>
          <w:sz w:val="22"/>
          <w:szCs w:val="22"/>
          <w:u w:val="single"/>
        </w:rPr>
        <w:t xml:space="preserve"> </w:t>
      </w:r>
      <w:r w:rsidRPr="0089619F">
        <w:rPr>
          <w:rFonts w:ascii="Verdana" w:hAnsi="Verdana"/>
          <w:sz w:val="22"/>
          <w:szCs w:val="22"/>
          <w:u w:val="single"/>
        </w:rPr>
        <w:t>sin</w:t>
      </w:r>
      <w:r w:rsidRPr="0089619F">
        <w:rPr>
          <w:rFonts w:ascii="Verdana" w:hAnsi="Verdana"/>
          <w:spacing w:val="-5"/>
          <w:sz w:val="22"/>
          <w:szCs w:val="22"/>
          <w:u w:val="single"/>
        </w:rPr>
        <w:t xml:space="preserve"> </w:t>
      </w:r>
      <w:r w:rsidRPr="0089619F">
        <w:rPr>
          <w:rFonts w:ascii="Verdana" w:hAnsi="Verdana"/>
          <w:sz w:val="22"/>
          <w:szCs w:val="22"/>
          <w:u w:val="single"/>
        </w:rPr>
        <w:t>ser</w:t>
      </w:r>
      <w:r w:rsidRPr="0089619F">
        <w:rPr>
          <w:rFonts w:ascii="Verdana" w:hAnsi="Verdana"/>
          <w:spacing w:val="-5"/>
          <w:sz w:val="22"/>
          <w:szCs w:val="22"/>
          <w:u w:val="single"/>
        </w:rPr>
        <w:t xml:space="preserve"> </w:t>
      </w:r>
      <w:r w:rsidRPr="0089619F">
        <w:rPr>
          <w:rFonts w:ascii="Verdana" w:hAnsi="Verdana"/>
          <w:sz w:val="22"/>
          <w:szCs w:val="22"/>
          <w:u w:val="single"/>
        </w:rPr>
        <w:t>parte</w:t>
      </w:r>
      <w:r w:rsidRPr="0089619F">
        <w:rPr>
          <w:rFonts w:ascii="Verdana" w:hAnsi="Verdana"/>
          <w:spacing w:val="-5"/>
          <w:sz w:val="22"/>
          <w:szCs w:val="22"/>
          <w:u w:val="single"/>
        </w:rPr>
        <w:t xml:space="preserve"> </w:t>
      </w:r>
      <w:r w:rsidRPr="0089619F">
        <w:rPr>
          <w:rFonts w:ascii="Verdana" w:hAnsi="Verdana"/>
          <w:sz w:val="22"/>
          <w:szCs w:val="22"/>
          <w:u w:val="single"/>
        </w:rPr>
        <w:t>el</w:t>
      </w:r>
      <w:r w:rsidRPr="0089619F">
        <w:rPr>
          <w:rFonts w:ascii="Verdana" w:hAnsi="Verdana"/>
          <w:spacing w:val="-6"/>
          <w:sz w:val="22"/>
          <w:szCs w:val="22"/>
          <w:u w:val="single"/>
        </w:rPr>
        <w:t xml:space="preserve"> </w:t>
      </w:r>
      <w:r w:rsidRPr="0089619F">
        <w:rPr>
          <w:rFonts w:ascii="Verdana" w:hAnsi="Verdana"/>
          <w:sz w:val="22"/>
          <w:szCs w:val="22"/>
          <w:u w:val="single"/>
        </w:rPr>
        <w:t>ICT: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Solicitar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al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interesado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realice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ante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 entidad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competente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trámite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 levantamiento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correspondiente.</w:t>
      </w:r>
    </w:p>
    <w:p w14:paraId="2E46C0F0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6B6491EC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 xml:space="preserve">Observaciones: </w:t>
      </w:r>
      <w:r w:rsidRPr="0089619F">
        <w:rPr>
          <w:rFonts w:ascii="Verdana" w:hAnsi="Verdana"/>
          <w:sz w:val="22"/>
          <w:szCs w:val="22"/>
        </w:rPr>
        <w:t>Las que el profesional considere necesarias, relacionadas con esta sección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teniendo especial cuidado de señalar cuales impiden el registro de la cesión o el trámite objeto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solicitud.</w:t>
      </w:r>
    </w:p>
    <w:p w14:paraId="0C3F09AB" w14:textId="77777777" w:rsidR="00DF43D1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0A0196DF" w14:textId="77777777" w:rsidR="00002176" w:rsidRPr="0089619F" w:rsidRDefault="00002176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69628D35" w14:textId="77777777" w:rsidR="00DF43D1" w:rsidRPr="0089619F" w:rsidRDefault="00DF43D1" w:rsidP="00B8189B">
      <w:pPr>
        <w:pStyle w:val="Ttulo1"/>
      </w:pPr>
      <w:r w:rsidRPr="0089619F">
        <w:t>SECCIÓN</w:t>
      </w:r>
      <w:r w:rsidRPr="0089619F">
        <w:rPr>
          <w:spacing w:val="-3"/>
        </w:rPr>
        <w:t xml:space="preserve"> </w:t>
      </w:r>
      <w:r w:rsidRPr="0089619F">
        <w:t>5:</w:t>
      </w:r>
      <w:r w:rsidRPr="0089619F">
        <w:rPr>
          <w:spacing w:val="-6"/>
        </w:rPr>
        <w:t xml:space="preserve"> </w:t>
      </w:r>
      <w:r w:rsidRPr="0089619F">
        <w:t>TIPO</w:t>
      </w:r>
      <w:r w:rsidRPr="0089619F">
        <w:rPr>
          <w:spacing w:val="-1"/>
        </w:rPr>
        <w:t xml:space="preserve"> </w:t>
      </w:r>
      <w:r w:rsidRPr="0089619F">
        <w:t>DE</w:t>
      </w:r>
      <w:r w:rsidRPr="0089619F">
        <w:rPr>
          <w:spacing w:val="-6"/>
        </w:rPr>
        <w:t xml:space="preserve"> </w:t>
      </w:r>
      <w:r w:rsidRPr="0089619F">
        <w:t>PETICIÓN</w:t>
      </w:r>
      <w:r w:rsidRPr="0089619F">
        <w:rPr>
          <w:spacing w:val="-4"/>
        </w:rPr>
        <w:t xml:space="preserve"> </w:t>
      </w:r>
      <w:r w:rsidRPr="0089619F">
        <w:t>Y</w:t>
      </w:r>
      <w:r w:rsidRPr="0089619F">
        <w:rPr>
          <w:spacing w:val="-3"/>
        </w:rPr>
        <w:t xml:space="preserve"> </w:t>
      </w:r>
      <w:r w:rsidRPr="0089619F">
        <w:t>REPRESENTANTES</w:t>
      </w:r>
      <w:r w:rsidRPr="0089619F">
        <w:rPr>
          <w:spacing w:val="-2"/>
        </w:rPr>
        <w:t xml:space="preserve"> </w:t>
      </w:r>
      <w:r w:rsidRPr="0089619F">
        <w:t>DEL</w:t>
      </w:r>
      <w:r w:rsidRPr="0089619F">
        <w:rPr>
          <w:spacing w:val="-3"/>
        </w:rPr>
        <w:t xml:space="preserve"> </w:t>
      </w:r>
      <w:r w:rsidRPr="0089619F">
        <w:t>HOGAR</w:t>
      </w:r>
    </w:p>
    <w:p w14:paraId="04D00AEA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b/>
          <w:sz w:val="22"/>
          <w:szCs w:val="22"/>
        </w:rPr>
      </w:pPr>
    </w:p>
    <w:p w14:paraId="3C3F729F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Deberá señalarse mediante qué tipo de petición se hizo la solicitud la cesión señalando con una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equis (x)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 el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campo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formulario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petición.</w:t>
      </w:r>
    </w:p>
    <w:p w14:paraId="691D1FC4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1D589286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  <w:proofErr w:type="spellStart"/>
      <w:r w:rsidRPr="0089619F">
        <w:rPr>
          <w:rFonts w:ascii="Verdana" w:hAnsi="Verdana"/>
          <w:b/>
          <w:sz w:val="22"/>
          <w:szCs w:val="22"/>
        </w:rPr>
        <w:t>N°</w:t>
      </w:r>
      <w:proofErr w:type="spellEnd"/>
      <w:r w:rsidRPr="0089619F">
        <w:rPr>
          <w:rFonts w:ascii="Verdana" w:hAnsi="Verdana"/>
          <w:b/>
          <w:sz w:val="22"/>
          <w:szCs w:val="22"/>
        </w:rPr>
        <w:t xml:space="preserve"> de Radicado: </w:t>
      </w:r>
      <w:r w:rsidRPr="0089619F">
        <w:rPr>
          <w:rFonts w:ascii="Verdana" w:hAnsi="Verdana"/>
          <w:sz w:val="22"/>
          <w:szCs w:val="22"/>
        </w:rPr>
        <w:t>Se debe consignar el radicado con el cual se solicitud inicial de cesión 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título gratuito del inmueble objeto de estudio, indistintamente de que haya sido con un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formulario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una petición.</w:t>
      </w:r>
    </w:p>
    <w:p w14:paraId="69F9DCDE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284F3CA6" w14:textId="652D9E43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 xml:space="preserve">Fecha: </w:t>
      </w:r>
      <w:r w:rsidRPr="0089619F">
        <w:rPr>
          <w:rFonts w:ascii="Verdana" w:hAnsi="Verdana"/>
          <w:sz w:val="22"/>
          <w:szCs w:val="22"/>
        </w:rPr>
        <w:t>Se debe consignar la fecha con el cual se solicitud inicial de cesión a título gratuito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 inmueble objeto de estudio, indistintamente de que haya sido con un formulario o una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petición.</w:t>
      </w:r>
    </w:p>
    <w:p w14:paraId="75AF471E" w14:textId="7A059CC9" w:rsidR="00DF43D1" w:rsidRPr="0089619F" w:rsidRDefault="00DF43D1" w:rsidP="00002176">
      <w:pPr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lastRenderedPageBreak/>
        <w:t xml:space="preserve">No. Radicado con el que se dio completitud a los documentos solicitados: </w:t>
      </w:r>
      <w:r w:rsidRPr="0089619F">
        <w:rPr>
          <w:rFonts w:ascii="Verdana" w:hAnsi="Verdana"/>
          <w:sz w:val="22"/>
          <w:szCs w:val="22"/>
        </w:rPr>
        <w:t>Se debe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consignar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radicado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cual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haya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finalizado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entrega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totalidad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documentación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requerida para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inicio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 la actuación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administrativa.</w:t>
      </w:r>
    </w:p>
    <w:p w14:paraId="4F587B3E" w14:textId="747018AF" w:rsidR="00DF43D1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 xml:space="preserve">Fecha: </w:t>
      </w:r>
      <w:r w:rsidRPr="0089619F">
        <w:rPr>
          <w:rFonts w:ascii="Verdana" w:hAnsi="Verdana"/>
          <w:sz w:val="22"/>
          <w:szCs w:val="22"/>
        </w:rPr>
        <w:t>Fecha en la que se radicó la petición con la cual se haya finalizado la entrega de 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totalidad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documentación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requerida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para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inicio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actuación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administrativa.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formato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debe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ser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(DD/MM/AA).</w:t>
      </w:r>
    </w:p>
    <w:p w14:paraId="78B377BF" w14:textId="77777777" w:rsidR="004841F4" w:rsidRPr="0089619F" w:rsidRDefault="004841F4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107CD2FE" w14:textId="77777777" w:rsidR="00DF43D1" w:rsidRPr="0089619F" w:rsidRDefault="00DF43D1" w:rsidP="00B8189B">
      <w:pPr>
        <w:pStyle w:val="Ttulo1"/>
      </w:pPr>
      <w:r w:rsidRPr="0089619F">
        <w:t>INGRESE</w:t>
      </w:r>
      <w:r w:rsidRPr="0089619F">
        <w:rPr>
          <w:spacing w:val="-3"/>
        </w:rPr>
        <w:t xml:space="preserve"> </w:t>
      </w:r>
      <w:r w:rsidRPr="0089619F">
        <w:t>LOS</w:t>
      </w:r>
      <w:r w:rsidRPr="0089619F">
        <w:rPr>
          <w:spacing w:val="-2"/>
        </w:rPr>
        <w:t xml:space="preserve"> </w:t>
      </w:r>
      <w:r w:rsidRPr="0089619F">
        <w:t>DATOS</w:t>
      </w:r>
      <w:r w:rsidRPr="0089619F">
        <w:rPr>
          <w:spacing w:val="-7"/>
        </w:rPr>
        <w:t xml:space="preserve"> </w:t>
      </w:r>
      <w:r w:rsidRPr="0089619F">
        <w:t>DEL</w:t>
      </w:r>
      <w:r w:rsidRPr="0089619F">
        <w:rPr>
          <w:spacing w:val="-3"/>
        </w:rPr>
        <w:t xml:space="preserve"> </w:t>
      </w:r>
      <w:r w:rsidRPr="0089619F">
        <w:t>(LOS)</w:t>
      </w:r>
      <w:r w:rsidRPr="0089619F">
        <w:rPr>
          <w:spacing w:val="-1"/>
        </w:rPr>
        <w:t xml:space="preserve"> </w:t>
      </w:r>
      <w:r w:rsidRPr="0089619F">
        <w:t>REPRESENTANTES</w:t>
      </w:r>
      <w:r w:rsidRPr="0089619F">
        <w:rPr>
          <w:spacing w:val="-2"/>
        </w:rPr>
        <w:t xml:space="preserve"> </w:t>
      </w:r>
      <w:r w:rsidRPr="0089619F">
        <w:t>DEL</w:t>
      </w:r>
      <w:r w:rsidRPr="0089619F">
        <w:rPr>
          <w:spacing w:val="-2"/>
        </w:rPr>
        <w:t xml:space="preserve"> </w:t>
      </w:r>
      <w:r w:rsidRPr="0089619F">
        <w:t>HOGAR.</w:t>
      </w:r>
    </w:p>
    <w:p w14:paraId="1FB7091B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b/>
          <w:sz w:val="22"/>
          <w:szCs w:val="22"/>
        </w:rPr>
      </w:pPr>
    </w:p>
    <w:p w14:paraId="4BE51871" w14:textId="77777777" w:rsidR="00DF43D1" w:rsidRPr="0089619F" w:rsidRDefault="00DF43D1" w:rsidP="00DF43D1">
      <w:pPr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Nombre, Tipo de Identificación y No. de Identificación, dirección de correspondencia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y</w:t>
      </w:r>
      <w:r w:rsidRPr="0089619F">
        <w:rPr>
          <w:rFonts w:ascii="Verdana" w:hAnsi="Verdana"/>
          <w:b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electrónica</w:t>
      </w:r>
      <w:r w:rsidRPr="0089619F">
        <w:rPr>
          <w:rFonts w:ascii="Verdana" w:hAnsi="Verdana"/>
          <w:b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y</w:t>
      </w:r>
      <w:r w:rsidRPr="0089619F">
        <w:rPr>
          <w:rFonts w:ascii="Verdana" w:hAnsi="Verdana"/>
          <w:b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teléfono</w:t>
      </w:r>
      <w:r w:rsidRPr="0089619F">
        <w:rPr>
          <w:rFonts w:ascii="Verdana" w:hAnsi="Verdana"/>
          <w:b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de</w:t>
      </w:r>
      <w:r w:rsidRPr="0089619F">
        <w:rPr>
          <w:rFonts w:ascii="Verdana" w:hAnsi="Verdana"/>
          <w:b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contacto</w:t>
      </w:r>
      <w:r w:rsidRPr="0089619F">
        <w:rPr>
          <w:rFonts w:ascii="Verdana" w:hAnsi="Verdana"/>
          <w:sz w:val="22"/>
          <w:szCs w:val="22"/>
        </w:rPr>
        <w:t>: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Adicione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cuantas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filas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sean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necesarias,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dependiendo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 cantidad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miembros del hogar.</w:t>
      </w:r>
    </w:p>
    <w:p w14:paraId="2EE77367" w14:textId="77777777" w:rsidR="00DF43D1" w:rsidRPr="0089619F" w:rsidRDefault="00DF43D1" w:rsidP="00B8189B">
      <w:pPr>
        <w:pStyle w:val="Ttulo1"/>
      </w:pPr>
    </w:p>
    <w:p w14:paraId="34215BBB" w14:textId="77777777" w:rsidR="00002176" w:rsidRDefault="00002176" w:rsidP="00B8189B">
      <w:pPr>
        <w:pStyle w:val="Ttulo1"/>
      </w:pPr>
    </w:p>
    <w:p w14:paraId="004313C8" w14:textId="445CB891" w:rsidR="00DF43D1" w:rsidRPr="0089619F" w:rsidRDefault="00DF43D1" w:rsidP="00B8189B">
      <w:pPr>
        <w:pStyle w:val="Ttulo1"/>
      </w:pPr>
      <w:r w:rsidRPr="0089619F">
        <w:t>SECCIÓN</w:t>
      </w:r>
      <w:r w:rsidRPr="0089619F">
        <w:rPr>
          <w:spacing w:val="-4"/>
        </w:rPr>
        <w:t xml:space="preserve"> </w:t>
      </w:r>
      <w:r w:rsidRPr="0089619F">
        <w:t>6:</w:t>
      </w:r>
      <w:r w:rsidRPr="0089619F">
        <w:rPr>
          <w:spacing w:val="-4"/>
        </w:rPr>
        <w:t xml:space="preserve"> </w:t>
      </w:r>
      <w:r w:rsidRPr="0089619F">
        <w:t>RESPECTO</w:t>
      </w:r>
      <w:r w:rsidRPr="0089619F">
        <w:rPr>
          <w:spacing w:val="-3"/>
        </w:rPr>
        <w:t xml:space="preserve"> </w:t>
      </w:r>
      <w:r w:rsidRPr="0089619F">
        <w:t>DE</w:t>
      </w:r>
      <w:r w:rsidRPr="0089619F">
        <w:rPr>
          <w:spacing w:val="-3"/>
        </w:rPr>
        <w:t xml:space="preserve"> </w:t>
      </w:r>
      <w:r w:rsidRPr="0089619F">
        <w:t>LA</w:t>
      </w:r>
      <w:r w:rsidRPr="0089619F">
        <w:rPr>
          <w:spacing w:val="-4"/>
        </w:rPr>
        <w:t xml:space="preserve"> </w:t>
      </w:r>
      <w:r w:rsidRPr="0089619F">
        <w:t>OCUPACIÓN</w:t>
      </w:r>
      <w:r w:rsidRPr="0089619F">
        <w:rPr>
          <w:spacing w:val="-3"/>
        </w:rPr>
        <w:t xml:space="preserve"> </w:t>
      </w:r>
      <w:r w:rsidRPr="0089619F">
        <w:t>ININTERRUMPIDA</w:t>
      </w:r>
    </w:p>
    <w:p w14:paraId="285A9F92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b/>
          <w:sz w:val="22"/>
          <w:szCs w:val="22"/>
        </w:rPr>
      </w:pPr>
    </w:p>
    <w:p w14:paraId="37A87B8F" w14:textId="77777777" w:rsidR="00DF43D1" w:rsidRPr="0089619F" w:rsidRDefault="00DF43D1" w:rsidP="00DF43D1">
      <w:pPr>
        <w:pStyle w:val="Prrafodelista"/>
        <w:widowControl w:val="0"/>
        <w:tabs>
          <w:tab w:val="left" w:pos="1018"/>
        </w:tabs>
        <w:autoSpaceDE w:val="0"/>
        <w:autoSpaceDN w:val="0"/>
        <w:ind w:left="0"/>
        <w:jc w:val="left"/>
        <w:rPr>
          <w:rFonts w:ascii="Verdana" w:hAnsi="Verdana"/>
          <w:b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Fuente:</w:t>
      </w:r>
    </w:p>
    <w:p w14:paraId="5598E4CE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b/>
          <w:sz w:val="22"/>
          <w:szCs w:val="22"/>
        </w:rPr>
      </w:pPr>
    </w:p>
    <w:p w14:paraId="1BAA9D28" w14:textId="77777777" w:rsidR="00002176" w:rsidRPr="00E03F2D" w:rsidRDefault="00DF43D1" w:rsidP="00B8189B">
      <w:pPr>
        <w:pStyle w:val="Ttulo1"/>
        <w:numPr>
          <w:ilvl w:val="1"/>
          <w:numId w:val="78"/>
        </w:numPr>
        <w:tabs>
          <w:tab w:val="clear" w:pos="426"/>
          <w:tab w:val="left" w:pos="0"/>
        </w:tabs>
        <w:ind w:left="567" w:hanging="567"/>
        <w:rPr>
          <w:bCs/>
        </w:rPr>
      </w:pPr>
      <w:r w:rsidRPr="00E03F2D">
        <w:t>Ocupación</w:t>
      </w:r>
      <w:r w:rsidRPr="00E03F2D">
        <w:rPr>
          <w:spacing w:val="-3"/>
        </w:rPr>
        <w:t xml:space="preserve"> </w:t>
      </w:r>
      <w:r w:rsidRPr="00E03F2D">
        <w:t>ininterrumpida.</w:t>
      </w:r>
    </w:p>
    <w:p w14:paraId="29D42DB8" w14:textId="4CA2276F" w:rsidR="00DF43D1" w:rsidRPr="00B8189B" w:rsidRDefault="00DF43D1" w:rsidP="00B8189B">
      <w:pPr>
        <w:pStyle w:val="Ttulo1"/>
        <w:rPr>
          <w:rFonts w:cs="Times New Roman"/>
          <w:b w:val="0"/>
        </w:rPr>
      </w:pPr>
      <w:r w:rsidRPr="00B8189B">
        <w:rPr>
          <w:rFonts w:cs="Times New Roman"/>
          <w:b w:val="0"/>
        </w:rPr>
        <w:t>Corresponde a la situación de hecho en virtud de la cual un hogar se encuentra asentado sin interrupción en un bien inmueble fiscal de propiedad de los extintos ICT-INURBE.</w:t>
      </w:r>
    </w:p>
    <w:p w14:paraId="4BEAACE2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04F7270F" w14:textId="77777777" w:rsidR="00DF43D1" w:rsidRPr="004841F4" w:rsidRDefault="00DF43D1" w:rsidP="00B8189B">
      <w:pPr>
        <w:pStyle w:val="Ttulo1"/>
        <w:numPr>
          <w:ilvl w:val="1"/>
          <w:numId w:val="78"/>
        </w:numPr>
        <w:tabs>
          <w:tab w:val="clear" w:pos="426"/>
          <w:tab w:val="left" w:pos="0"/>
        </w:tabs>
        <w:ind w:left="567" w:hanging="567"/>
      </w:pPr>
      <w:r w:rsidRPr="004841F4">
        <w:t>Herencia o</w:t>
      </w:r>
      <w:r w:rsidRPr="004841F4">
        <w:rPr>
          <w:spacing w:val="-3"/>
        </w:rPr>
        <w:t xml:space="preserve"> </w:t>
      </w:r>
      <w:r w:rsidRPr="004841F4">
        <w:t>legado:</w:t>
      </w:r>
    </w:p>
    <w:p w14:paraId="18A20C78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herencia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una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figura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jurídica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derecho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civil,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para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exista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un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derecho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cierto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 bienes de una persona que fallece, la cual se materializa a través de un proceso 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sucesión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causa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muerte.</w:t>
      </w:r>
    </w:p>
    <w:p w14:paraId="1BC51CE8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pacing w:val="-1"/>
          <w:sz w:val="22"/>
          <w:szCs w:val="22"/>
        </w:rPr>
        <w:t>Legado: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Forma</w:t>
      </w:r>
      <w:r w:rsidRPr="0089619F">
        <w:rPr>
          <w:rFonts w:ascii="Verdana" w:hAnsi="Verdana"/>
          <w:spacing w:val="-17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de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sucesión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mediante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cual,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causante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deja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un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bien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derecho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varias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personas,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cual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materializa 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través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 testamento.</w:t>
      </w:r>
    </w:p>
    <w:p w14:paraId="73F2A46E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3E9AF9FC" w14:textId="77777777" w:rsidR="00DF43D1" w:rsidRPr="0089619F" w:rsidRDefault="00DF43D1" w:rsidP="00B8189B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Marcar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una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equis (x)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casilla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correspondiente.</w:t>
      </w:r>
    </w:p>
    <w:p w14:paraId="5A751349" w14:textId="77777777" w:rsidR="00DF43D1" w:rsidRPr="0089619F" w:rsidRDefault="00DF43D1" w:rsidP="00B8189B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5871B015" w14:textId="77777777" w:rsidR="00DF43D1" w:rsidRPr="0089619F" w:rsidRDefault="00DF43D1" w:rsidP="00B8189B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Observaciones: Análisis documental que establezca con claridad, la fecha en que el hogar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ocupante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inició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ocupación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ininterrumpida,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concordancia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fecha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cual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hizo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solicitud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cesión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título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gratuito,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analizando,</w:t>
      </w:r>
      <w:r w:rsidRPr="0089619F">
        <w:rPr>
          <w:rFonts w:ascii="Verdana" w:hAnsi="Verdana"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adicionalmente,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modo</w:t>
      </w:r>
      <w:r w:rsidRPr="0089619F">
        <w:rPr>
          <w:rFonts w:ascii="Verdana" w:hAnsi="Verdana"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traslaticio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través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cual se haya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viabilizado la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ocupación ininterrumpida.</w:t>
      </w:r>
    </w:p>
    <w:p w14:paraId="1C7D0A4B" w14:textId="77777777" w:rsidR="00DF43D1" w:rsidRPr="0089619F" w:rsidRDefault="00DF43D1" w:rsidP="00B8189B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0400B1F9" w14:textId="77777777" w:rsidR="00DF43D1" w:rsidRPr="0089619F" w:rsidRDefault="00DF43D1" w:rsidP="00B8189B">
      <w:pPr>
        <w:pStyle w:val="Prrafodelista"/>
        <w:widowControl w:val="0"/>
        <w:tabs>
          <w:tab w:val="left" w:pos="875"/>
          <w:tab w:val="left" w:pos="876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 xml:space="preserve">Acreditación: </w:t>
      </w:r>
      <w:r w:rsidRPr="0089619F">
        <w:rPr>
          <w:rFonts w:ascii="Verdana" w:hAnsi="Verdana"/>
          <w:sz w:val="22"/>
          <w:szCs w:val="22"/>
        </w:rPr>
        <w:t>Marque con una x el medio de prueba aportado por el hogar ocupante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para acreditar la ocupación ininterrumpida, describiendo tipo y fecha del documento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cuales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 cumple con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 descripción señalada:</w:t>
      </w:r>
    </w:p>
    <w:p w14:paraId="29B83EF4" w14:textId="77777777" w:rsidR="00DF43D1" w:rsidRPr="0089619F" w:rsidRDefault="00DF43D1" w:rsidP="00B8189B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1C53D189" w14:textId="77777777" w:rsidR="00DF43D1" w:rsidRPr="0089619F" w:rsidRDefault="00DF43D1" w:rsidP="00B8189B">
      <w:pPr>
        <w:pStyle w:val="Prrafodelista"/>
        <w:widowControl w:val="0"/>
        <w:numPr>
          <w:ilvl w:val="2"/>
          <w:numId w:val="77"/>
        </w:numPr>
        <w:tabs>
          <w:tab w:val="left" w:pos="426"/>
        </w:tabs>
        <w:autoSpaceDE w:val="0"/>
        <w:autoSpaceDN w:val="0"/>
        <w:ind w:left="0" w:firstLine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lastRenderedPageBreak/>
        <w:t>Certificación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residencia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emitida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 la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alcaldía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y/o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Junta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Acción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Comunal.</w:t>
      </w:r>
    </w:p>
    <w:p w14:paraId="569A45C4" w14:textId="77777777" w:rsidR="00DF43D1" w:rsidRPr="0089619F" w:rsidRDefault="00DF43D1" w:rsidP="00B8189B">
      <w:pPr>
        <w:pStyle w:val="Prrafodelista"/>
        <w:widowControl w:val="0"/>
        <w:numPr>
          <w:ilvl w:val="2"/>
          <w:numId w:val="77"/>
        </w:numPr>
        <w:tabs>
          <w:tab w:val="left" w:pos="426"/>
        </w:tabs>
        <w:autoSpaceDE w:val="0"/>
        <w:autoSpaceDN w:val="0"/>
        <w:ind w:left="426" w:hanging="426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Copia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factura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certificación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servicios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públicos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domiciliarios,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figure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cualquiera de los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miembros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 hogar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como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suscriptor.</w:t>
      </w:r>
    </w:p>
    <w:p w14:paraId="7773579A" w14:textId="77777777" w:rsidR="00DF43D1" w:rsidRPr="0089619F" w:rsidRDefault="00DF43D1" w:rsidP="00B8189B">
      <w:pPr>
        <w:pStyle w:val="Prrafodelista"/>
        <w:widowControl w:val="0"/>
        <w:numPr>
          <w:ilvl w:val="2"/>
          <w:numId w:val="77"/>
        </w:numPr>
        <w:tabs>
          <w:tab w:val="left" w:pos="426"/>
        </w:tabs>
        <w:autoSpaceDE w:val="0"/>
        <w:autoSpaceDN w:val="0"/>
        <w:ind w:left="426" w:hanging="426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Constancia</w:t>
      </w:r>
      <w:r w:rsidRPr="0089619F">
        <w:rPr>
          <w:rFonts w:ascii="Verdana" w:hAnsi="Verdana"/>
          <w:spacing w:val="5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5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pago</w:t>
      </w:r>
      <w:r w:rsidRPr="0089619F">
        <w:rPr>
          <w:rFonts w:ascii="Verdana" w:hAnsi="Verdana"/>
          <w:spacing w:val="4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4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impuestos</w:t>
      </w:r>
      <w:r w:rsidRPr="0089619F">
        <w:rPr>
          <w:rFonts w:ascii="Verdana" w:hAnsi="Verdana"/>
          <w:spacing w:val="5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prediales</w:t>
      </w:r>
      <w:r w:rsidRPr="0089619F">
        <w:rPr>
          <w:rFonts w:ascii="Verdana" w:hAnsi="Verdana"/>
          <w:spacing w:val="5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4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su</w:t>
      </w:r>
      <w:r w:rsidRPr="0089619F">
        <w:rPr>
          <w:rFonts w:ascii="Verdana" w:hAnsi="Verdana"/>
          <w:spacing w:val="5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cargo</w:t>
      </w:r>
      <w:r w:rsidRPr="0089619F">
        <w:rPr>
          <w:rFonts w:ascii="Verdana" w:hAnsi="Verdana"/>
          <w:spacing w:val="5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durante</w:t>
      </w:r>
      <w:r w:rsidRPr="0089619F">
        <w:rPr>
          <w:rFonts w:ascii="Verdana" w:hAnsi="Verdana"/>
          <w:spacing w:val="4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5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ocupación,</w:t>
      </w:r>
      <w:r w:rsidRPr="0089619F">
        <w:rPr>
          <w:rFonts w:ascii="Verdana" w:hAnsi="Verdana"/>
          <w:spacing w:val="5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4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cumplimiento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acuerdo de pago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celebrado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 entidad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territorial.</w:t>
      </w:r>
    </w:p>
    <w:p w14:paraId="1EF4A243" w14:textId="77777777" w:rsidR="00DF43D1" w:rsidRPr="0089619F" w:rsidRDefault="00DF43D1" w:rsidP="00B8189B">
      <w:pPr>
        <w:pStyle w:val="Prrafodelista"/>
        <w:widowControl w:val="0"/>
        <w:numPr>
          <w:ilvl w:val="2"/>
          <w:numId w:val="77"/>
        </w:numPr>
        <w:tabs>
          <w:tab w:val="left" w:pos="426"/>
        </w:tabs>
        <w:autoSpaceDE w:val="0"/>
        <w:autoSpaceDN w:val="0"/>
        <w:ind w:left="0" w:firstLine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Ficha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catastral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mejora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registrada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cualquiera de los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miembros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 hogar.</w:t>
      </w:r>
    </w:p>
    <w:p w14:paraId="2A01ACCC" w14:textId="77777777" w:rsidR="00DF43D1" w:rsidRPr="0089619F" w:rsidRDefault="00DF43D1" w:rsidP="00B8189B">
      <w:pPr>
        <w:pStyle w:val="Prrafodelista"/>
        <w:widowControl w:val="0"/>
        <w:numPr>
          <w:ilvl w:val="2"/>
          <w:numId w:val="77"/>
        </w:numPr>
        <w:tabs>
          <w:tab w:val="left" w:pos="426"/>
        </w:tabs>
        <w:autoSpaceDE w:val="0"/>
        <w:autoSpaceDN w:val="0"/>
        <w:ind w:left="426" w:hanging="426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Cualquier otro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medio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prueba señalado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 el artículo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165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Código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General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Proceso.</w:t>
      </w:r>
    </w:p>
    <w:p w14:paraId="1D4EDA64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751CDE5B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Nota:</w:t>
      </w:r>
      <w:r w:rsidRPr="0089619F">
        <w:rPr>
          <w:rFonts w:ascii="Verdana" w:hAnsi="Verdana"/>
          <w:b/>
          <w:spacing w:val="3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cuando</w:t>
      </w:r>
      <w:r w:rsidRPr="0089619F">
        <w:rPr>
          <w:rFonts w:ascii="Verdana" w:hAnsi="Verdana"/>
          <w:spacing w:val="3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3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trate</w:t>
      </w:r>
      <w:r w:rsidRPr="0089619F">
        <w:rPr>
          <w:rFonts w:ascii="Verdana" w:hAnsi="Verdana"/>
          <w:spacing w:val="3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3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3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medios</w:t>
      </w:r>
      <w:r w:rsidRPr="0089619F">
        <w:rPr>
          <w:rFonts w:ascii="Verdana" w:hAnsi="Verdana"/>
          <w:spacing w:val="3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3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prueba</w:t>
      </w:r>
      <w:r w:rsidRPr="0089619F">
        <w:rPr>
          <w:rFonts w:ascii="Verdana" w:hAnsi="Verdana"/>
          <w:spacing w:val="3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deberá</w:t>
      </w:r>
      <w:r w:rsidRPr="0089619F">
        <w:rPr>
          <w:rFonts w:ascii="Verdana" w:hAnsi="Verdana"/>
          <w:spacing w:val="3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procederse</w:t>
      </w:r>
      <w:r w:rsidRPr="0089619F">
        <w:rPr>
          <w:rFonts w:ascii="Verdana" w:hAnsi="Verdana"/>
          <w:spacing w:val="3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3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enunciarlos,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referenciando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 datos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 éste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contenga.</w:t>
      </w:r>
    </w:p>
    <w:p w14:paraId="6F8B3374" w14:textId="77777777" w:rsidR="00DF43D1" w:rsidRPr="0089619F" w:rsidRDefault="00DF43D1" w:rsidP="00B8189B">
      <w:pPr>
        <w:pStyle w:val="Ttulo1"/>
      </w:pPr>
    </w:p>
    <w:p w14:paraId="4A41E6A5" w14:textId="77777777" w:rsidR="00DF43D1" w:rsidRPr="0089619F" w:rsidRDefault="00DF43D1" w:rsidP="00B8189B">
      <w:pPr>
        <w:pStyle w:val="Ttulo1"/>
      </w:pPr>
      <w:r w:rsidRPr="0089619F">
        <w:t>Análisis:</w:t>
      </w:r>
    </w:p>
    <w:p w14:paraId="5D3A2B5F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b/>
          <w:sz w:val="22"/>
          <w:szCs w:val="22"/>
        </w:rPr>
      </w:pPr>
    </w:p>
    <w:p w14:paraId="1B9EB6C7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Con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documentos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relacionados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ítem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“acreditación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ocupación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ininterrumpida”, debe verificarse que el hogar haya ejercido ocupación ininterrumpida, con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mínimo de 10 años de anterioridad al inicio del procedimiento administrativo, para lo cual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deberá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tenerse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como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referencia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fecha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dio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apertura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actuación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administrativa, (fecha en la hubo completitud de documentos) contando hacia atrás mínimo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10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años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después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ellos,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contar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total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establecer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una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cifra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aproximada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desde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fecha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inicio 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ocupación.</w:t>
      </w:r>
    </w:p>
    <w:p w14:paraId="32D6ACE9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70B43E75" w14:textId="77777777" w:rsidR="00DF43D1" w:rsidRPr="0089619F" w:rsidRDefault="00DF43D1" w:rsidP="00DF43D1">
      <w:pPr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 xml:space="preserve">Ocupación ininterrumpida: </w:t>
      </w:r>
      <w:r w:rsidRPr="0089619F">
        <w:rPr>
          <w:rFonts w:ascii="Verdana" w:hAnsi="Verdana"/>
          <w:sz w:val="22"/>
          <w:szCs w:val="22"/>
        </w:rPr>
        <w:t>Señalar en este ítem con una equis (x) si cumple con 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ocupación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ininterrumpida 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no.</w:t>
      </w:r>
    </w:p>
    <w:p w14:paraId="4DCD0A36" w14:textId="77777777" w:rsidR="00DF43D1" w:rsidRDefault="00DF43D1" w:rsidP="00DF43D1">
      <w:pPr>
        <w:rPr>
          <w:rFonts w:ascii="Verdana" w:hAnsi="Verdana"/>
          <w:sz w:val="22"/>
          <w:szCs w:val="22"/>
        </w:rPr>
      </w:pPr>
    </w:p>
    <w:p w14:paraId="70CB6C74" w14:textId="77777777" w:rsidR="00B8189B" w:rsidRPr="0089619F" w:rsidRDefault="00B8189B" w:rsidP="00DF43D1">
      <w:pPr>
        <w:rPr>
          <w:rFonts w:ascii="Verdana" w:hAnsi="Verdana"/>
          <w:sz w:val="22"/>
          <w:szCs w:val="22"/>
        </w:rPr>
      </w:pPr>
    </w:p>
    <w:p w14:paraId="4E0D8F42" w14:textId="77777777" w:rsidR="00DF43D1" w:rsidRPr="0089619F" w:rsidRDefault="00DF43D1" w:rsidP="00B8189B">
      <w:pPr>
        <w:pStyle w:val="Ttulo1"/>
      </w:pPr>
      <w:r w:rsidRPr="0089619F">
        <w:t>SECCIÓN</w:t>
      </w:r>
      <w:r w:rsidRPr="0089619F">
        <w:rPr>
          <w:spacing w:val="-3"/>
        </w:rPr>
        <w:t xml:space="preserve"> </w:t>
      </w:r>
      <w:r w:rsidRPr="0089619F">
        <w:t>7:</w:t>
      </w:r>
      <w:r w:rsidRPr="0089619F">
        <w:rPr>
          <w:spacing w:val="-3"/>
        </w:rPr>
        <w:t xml:space="preserve"> </w:t>
      </w:r>
      <w:r w:rsidRPr="0089619F">
        <w:t>VERIFICACIÓN</w:t>
      </w:r>
      <w:r w:rsidRPr="0089619F">
        <w:rPr>
          <w:spacing w:val="-6"/>
        </w:rPr>
        <w:t xml:space="preserve"> </w:t>
      </w:r>
      <w:r w:rsidRPr="0089619F">
        <w:t>DE</w:t>
      </w:r>
      <w:r w:rsidRPr="0089619F">
        <w:rPr>
          <w:spacing w:val="-4"/>
        </w:rPr>
        <w:t xml:space="preserve"> </w:t>
      </w:r>
      <w:r w:rsidRPr="0089619F">
        <w:t>INGRESOS</w:t>
      </w:r>
      <w:r w:rsidRPr="0089619F">
        <w:rPr>
          <w:spacing w:val="-3"/>
        </w:rPr>
        <w:t xml:space="preserve"> </w:t>
      </w:r>
      <w:r w:rsidRPr="0089619F">
        <w:t>DEL</w:t>
      </w:r>
      <w:r w:rsidRPr="0089619F">
        <w:rPr>
          <w:spacing w:val="-3"/>
        </w:rPr>
        <w:t xml:space="preserve"> </w:t>
      </w:r>
      <w:r w:rsidRPr="0089619F">
        <w:t>HOGAR</w:t>
      </w:r>
      <w:r w:rsidRPr="0089619F">
        <w:rPr>
          <w:spacing w:val="-3"/>
        </w:rPr>
        <w:t xml:space="preserve"> </w:t>
      </w:r>
      <w:r w:rsidRPr="0089619F">
        <w:t>OCUPANTE</w:t>
      </w:r>
    </w:p>
    <w:p w14:paraId="793DC86A" w14:textId="77777777" w:rsidR="00DF43D1" w:rsidRPr="0089619F" w:rsidRDefault="00DF43D1" w:rsidP="00B8189B">
      <w:pPr>
        <w:rPr>
          <w:rFonts w:ascii="Verdana" w:hAnsi="Verdana"/>
          <w:b/>
          <w:sz w:val="22"/>
          <w:szCs w:val="22"/>
        </w:rPr>
      </w:pPr>
    </w:p>
    <w:p w14:paraId="523E8ADC" w14:textId="77777777" w:rsidR="00DF43D1" w:rsidRPr="0089619F" w:rsidRDefault="00DF43D1" w:rsidP="00B8189B">
      <w:pPr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Esta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verificación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realizará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partir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certificación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laboral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y/o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Certificación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ingresos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expedida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contador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público,</w:t>
      </w:r>
      <w:r w:rsidRPr="0089619F">
        <w:rPr>
          <w:rFonts w:ascii="Verdana" w:hAnsi="Verdana"/>
          <w:spacing w:val="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registrando en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cada ítem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información:</w:t>
      </w:r>
    </w:p>
    <w:p w14:paraId="4461F99B" w14:textId="77777777" w:rsidR="00DF43D1" w:rsidRPr="0089619F" w:rsidRDefault="00DF43D1" w:rsidP="00B8189B">
      <w:pPr>
        <w:rPr>
          <w:rFonts w:ascii="Verdana" w:hAnsi="Verdana"/>
          <w:sz w:val="22"/>
          <w:szCs w:val="22"/>
        </w:rPr>
      </w:pPr>
    </w:p>
    <w:p w14:paraId="7DB1876C" w14:textId="77777777" w:rsidR="00DF43D1" w:rsidRPr="0089619F" w:rsidRDefault="00DF43D1" w:rsidP="00B8189B">
      <w:pPr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Nombre Miembro del Hogar</w:t>
      </w:r>
      <w:r w:rsidRPr="0089619F">
        <w:rPr>
          <w:rFonts w:ascii="Verdana" w:hAnsi="Verdana"/>
          <w:sz w:val="22"/>
          <w:szCs w:val="22"/>
        </w:rPr>
        <w:t>: Nombre del miembro del Hogar que registra la certificación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expedida</w:t>
      </w:r>
    </w:p>
    <w:p w14:paraId="1EA52B74" w14:textId="77777777" w:rsidR="00DF43D1" w:rsidRPr="0089619F" w:rsidRDefault="00DF43D1" w:rsidP="00B8189B">
      <w:pPr>
        <w:rPr>
          <w:rFonts w:ascii="Verdana" w:hAnsi="Verdana"/>
          <w:sz w:val="22"/>
          <w:szCs w:val="22"/>
        </w:rPr>
      </w:pPr>
    </w:p>
    <w:p w14:paraId="4180C64D" w14:textId="77777777" w:rsidR="00DF43D1" w:rsidRPr="0089619F" w:rsidRDefault="00DF43D1" w:rsidP="00B8189B">
      <w:pPr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Tipo</w:t>
      </w:r>
      <w:r w:rsidRPr="0089619F">
        <w:rPr>
          <w:rFonts w:ascii="Verdana" w:hAnsi="Verdana"/>
          <w:b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de</w:t>
      </w:r>
      <w:r w:rsidRPr="0089619F">
        <w:rPr>
          <w:rFonts w:ascii="Verdana" w:hAnsi="Verdana"/>
          <w:b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Certificación</w:t>
      </w:r>
      <w:r w:rsidRPr="0089619F">
        <w:rPr>
          <w:rFonts w:ascii="Verdana" w:hAnsi="Verdana"/>
          <w:sz w:val="22"/>
          <w:szCs w:val="22"/>
        </w:rPr>
        <w:t>: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marcará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una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X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tipo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 certificado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emitido.</w:t>
      </w:r>
    </w:p>
    <w:p w14:paraId="0444448E" w14:textId="77777777" w:rsidR="00DF43D1" w:rsidRPr="0089619F" w:rsidRDefault="00DF43D1" w:rsidP="00B8189B">
      <w:pPr>
        <w:rPr>
          <w:rFonts w:ascii="Verdana" w:hAnsi="Verdana"/>
          <w:sz w:val="22"/>
          <w:szCs w:val="22"/>
        </w:rPr>
      </w:pPr>
    </w:p>
    <w:p w14:paraId="4A06A120" w14:textId="77777777" w:rsidR="00DF43D1" w:rsidRPr="0089619F" w:rsidRDefault="00DF43D1" w:rsidP="00B8189B">
      <w:pPr>
        <w:widowControl w:val="0"/>
        <w:numPr>
          <w:ilvl w:val="2"/>
          <w:numId w:val="81"/>
        </w:numPr>
        <w:autoSpaceDE w:val="0"/>
        <w:autoSpaceDN w:val="0"/>
        <w:ind w:left="426" w:hanging="426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Laboral:</w:t>
      </w:r>
      <w:r w:rsidRPr="0089619F">
        <w:rPr>
          <w:rFonts w:ascii="Verdana" w:hAnsi="Verdana"/>
          <w:spacing w:val="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</w:t>
      </w:r>
      <w:r w:rsidRPr="0089619F">
        <w:rPr>
          <w:rFonts w:ascii="Verdana" w:hAnsi="Verdana"/>
          <w:spacing w:val="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certificado</w:t>
      </w:r>
      <w:r w:rsidRPr="0089619F">
        <w:rPr>
          <w:rFonts w:ascii="Verdana" w:hAnsi="Verdana"/>
          <w:spacing w:val="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hace</w:t>
      </w:r>
      <w:r w:rsidRPr="0089619F">
        <w:rPr>
          <w:rFonts w:ascii="Verdana" w:hAnsi="Verdana"/>
          <w:spacing w:val="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referencia</w:t>
      </w:r>
      <w:r w:rsidRPr="0089619F">
        <w:rPr>
          <w:rFonts w:ascii="Verdana" w:hAnsi="Verdana"/>
          <w:spacing w:val="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prestación</w:t>
      </w:r>
      <w:r w:rsidRPr="0089619F">
        <w:rPr>
          <w:rFonts w:ascii="Verdana" w:hAnsi="Verdana"/>
          <w:spacing w:val="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un</w:t>
      </w:r>
      <w:r w:rsidRPr="0089619F">
        <w:rPr>
          <w:rFonts w:ascii="Verdana" w:hAnsi="Verdana"/>
          <w:spacing w:val="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servicio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mediante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contrato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laboral y tiene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ingresos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fijos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mensuales.</w:t>
      </w:r>
    </w:p>
    <w:p w14:paraId="7B602289" w14:textId="77777777" w:rsidR="00DF43D1" w:rsidRPr="0089619F" w:rsidRDefault="00DF43D1" w:rsidP="00B8189B">
      <w:pPr>
        <w:widowControl w:val="0"/>
        <w:numPr>
          <w:ilvl w:val="2"/>
          <w:numId w:val="81"/>
        </w:numPr>
        <w:autoSpaceDE w:val="0"/>
        <w:autoSpaceDN w:val="0"/>
        <w:ind w:left="426" w:hanging="426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Ingresos:</w:t>
      </w:r>
      <w:r w:rsidRPr="0089619F">
        <w:rPr>
          <w:rFonts w:ascii="Verdana" w:hAnsi="Verdana"/>
          <w:spacing w:val="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</w:t>
      </w:r>
      <w:r w:rsidRPr="0089619F">
        <w:rPr>
          <w:rFonts w:ascii="Verdana" w:hAnsi="Verdana"/>
          <w:spacing w:val="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una</w:t>
      </w:r>
      <w:r w:rsidRPr="0089619F">
        <w:rPr>
          <w:rFonts w:ascii="Verdana" w:hAnsi="Verdana"/>
          <w:spacing w:val="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certificación</w:t>
      </w:r>
      <w:r w:rsidRPr="0089619F">
        <w:rPr>
          <w:rFonts w:ascii="Verdana" w:hAnsi="Verdana"/>
          <w:spacing w:val="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mediante</w:t>
      </w:r>
      <w:r w:rsidRPr="0089619F">
        <w:rPr>
          <w:rFonts w:ascii="Verdana" w:hAnsi="Verdana"/>
          <w:spacing w:val="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cual</w:t>
      </w:r>
      <w:r w:rsidRPr="0089619F">
        <w:rPr>
          <w:rFonts w:ascii="Verdana" w:hAnsi="Verdana"/>
          <w:spacing w:val="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un</w:t>
      </w:r>
      <w:r w:rsidRPr="0089619F">
        <w:rPr>
          <w:rFonts w:ascii="Verdana" w:hAnsi="Verdana"/>
          <w:spacing w:val="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contador</w:t>
      </w:r>
      <w:r w:rsidRPr="0089619F">
        <w:rPr>
          <w:rFonts w:ascii="Verdana" w:hAnsi="Verdana"/>
          <w:spacing w:val="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público</w:t>
      </w:r>
      <w:r w:rsidRPr="0089619F">
        <w:rPr>
          <w:rFonts w:ascii="Verdana" w:hAnsi="Verdana"/>
          <w:spacing w:val="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certifica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ingresos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mensuales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obtenidos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un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trabajador independiente.</w:t>
      </w:r>
    </w:p>
    <w:p w14:paraId="3219E0C6" w14:textId="77777777" w:rsidR="00DF43D1" w:rsidRPr="0089619F" w:rsidRDefault="00DF43D1" w:rsidP="00B8189B">
      <w:pPr>
        <w:rPr>
          <w:rFonts w:ascii="Verdana" w:hAnsi="Verdana"/>
          <w:sz w:val="22"/>
          <w:szCs w:val="22"/>
        </w:rPr>
      </w:pPr>
    </w:p>
    <w:p w14:paraId="25D0E146" w14:textId="77777777" w:rsidR="00DF43D1" w:rsidRPr="0089619F" w:rsidRDefault="00DF43D1" w:rsidP="00B8189B">
      <w:pPr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lastRenderedPageBreak/>
        <w:t>Nombre de la persona natural o Jurídica que certifica</w:t>
      </w:r>
      <w:r w:rsidRPr="0089619F">
        <w:rPr>
          <w:rFonts w:ascii="Verdana" w:hAnsi="Verdana"/>
          <w:sz w:val="22"/>
          <w:szCs w:val="22"/>
        </w:rPr>
        <w:t>: Debe ingresarse el nombre 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quien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suscribe la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certificación.</w:t>
      </w:r>
    </w:p>
    <w:p w14:paraId="595F0FFF" w14:textId="77777777" w:rsidR="00DF43D1" w:rsidRPr="0089619F" w:rsidRDefault="00DF43D1" w:rsidP="00B8189B">
      <w:pPr>
        <w:rPr>
          <w:rFonts w:ascii="Verdana" w:hAnsi="Verdana"/>
          <w:sz w:val="22"/>
          <w:szCs w:val="22"/>
        </w:rPr>
      </w:pPr>
    </w:p>
    <w:p w14:paraId="2EF5941C" w14:textId="77777777" w:rsidR="00DF43D1" w:rsidRPr="0089619F" w:rsidRDefault="00DF43D1" w:rsidP="00B8189B">
      <w:pPr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Nombre del Contador</w:t>
      </w:r>
      <w:r w:rsidRPr="0089619F">
        <w:rPr>
          <w:rFonts w:ascii="Verdana" w:hAnsi="Verdana"/>
          <w:sz w:val="22"/>
          <w:szCs w:val="22"/>
        </w:rPr>
        <w:t>: Debe colocarse el nombre del contador público que expide 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certificación.</w:t>
      </w:r>
    </w:p>
    <w:p w14:paraId="1E3FD449" w14:textId="77777777" w:rsidR="00DF43D1" w:rsidRPr="0089619F" w:rsidRDefault="00DF43D1" w:rsidP="00B8189B">
      <w:pPr>
        <w:rPr>
          <w:rFonts w:ascii="Verdana" w:hAnsi="Verdana"/>
          <w:sz w:val="22"/>
          <w:szCs w:val="22"/>
        </w:rPr>
      </w:pPr>
    </w:p>
    <w:p w14:paraId="11BFAD65" w14:textId="77777777" w:rsidR="00DF43D1" w:rsidRPr="0089619F" w:rsidRDefault="00DF43D1" w:rsidP="00B8189B">
      <w:pPr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Número</w:t>
      </w:r>
      <w:r w:rsidRPr="0089619F">
        <w:rPr>
          <w:rFonts w:ascii="Verdana" w:hAnsi="Verdana"/>
          <w:b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de</w:t>
      </w:r>
      <w:r w:rsidRPr="0089619F">
        <w:rPr>
          <w:rFonts w:ascii="Verdana" w:hAnsi="Verdana"/>
          <w:b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Identificación</w:t>
      </w:r>
      <w:r w:rsidRPr="0089619F">
        <w:rPr>
          <w:rFonts w:ascii="Verdana" w:hAnsi="Verdana"/>
          <w:b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de</w:t>
      </w:r>
      <w:r w:rsidRPr="0089619F">
        <w:rPr>
          <w:rFonts w:ascii="Verdana" w:hAnsi="Verdana"/>
          <w:b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la</w:t>
      </w:r>
      <w:r w:rsidRPr="0089619F">
        <w:rPr>
          <w:rFonts w:ascii="Verdana" w:hAnsi="Verdana"/>
          <w:b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persona</w:t>
      </w:r>
      <w:r w:rsidRPr="0089619F">
        <w:rPr>
          <w:rFonts w:ascii="Verdana" w:hAnsi="Verdana"/>
          <w:b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natural</w:t>
      </w:r>
      <w:r w:rsidRPr="0089619F">
        <w:rPr>
          <w:rFonts w:ascii="Verdana" w:hAnsi="Verdana"/>
          <w:b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o</w:t>
      </w:r>
      <w:r w:rsidRPr="0089619F">
        <w:rPr>
          <w:rFonts w:ascii="Verdana" w:hAnsi="Verdana"/>
          <w:b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jurídica</w:t>
      </w:r>
      <w:r w:rsidRPr="0089619F">
        <w:rPr>
          <w:rFonts w:ascii="Verdana" w:hAnsi="Verdana"/>
          <w:sz w:val="22"/>
          <w:szCs w:val="22"/>
        </w:rPr>
        <w:t>: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Debe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colocarse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número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identificación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 la persona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jurídica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natural que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 xml:space="preserve">certifica. </w:t>
      </w:r>
    </w:p>
    <w:p w14:paraId="016BAA00" w14:textId="77777777" w:rsidR="00DF43D1" w:rsidRPr="0089619F" w:rsidRDefault="00DF43D1" w:rsidP="00DF43D1">
      <w:pPr>
        <w:rPr>
          <w:rFonts w:ascii="Verdana" w:hAnsi="Verdana"/>
          <w:sz w:val="22"/>
          <w:szCs w:val="22"/>
        </w:rPr>
      </w:pPr>
    </w:p>
    <w:p w14:paraId="1A657F38" w14:textId="77777777" w:rsidR="00DF43D1" w:rsidRPr="0089619F" w:rsidRDefault="00DF43D1" w:rsidP="00DF43D1">
      <w:pPr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 xml:space="preserve">Tarjeta Profesional No.: </w:t>
      </w:r>
      <w:r w:rsidRPr="0089619F">
        <w:rPr>
          <w:rFonts w:ascii="Verdana" w:hAnsi="Verdana"/>
          <w:sz w:val="22"/>
          <w:szCs w:val="22"/>
        </w:rPr>
        <w:t>Debe colocarse el número de documento público que acredita la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formación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académica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idoneidad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profesional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contador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público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expide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certificación,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verificando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su vigencia.</w:t>
      </w:r>
    </w:p>
    <w:p w14:paraId="42CE4A2E" w14:textId="77777777" w:rsidR="00DF43D1" w:rsidRPr="0089619F" w:rsidRDefault="00DF43D1" w:rsidP="00DF43D1">
      <w:pPr>
        <w:rPr>
          <w:rFonts w:ascii="Verdana" w:hAnsi="Verdana"/>
          <w:sz w:val="22"/>
          <w:szCs w:val="22"/>
        </w:rPr>
      </w:pPr>
    </w:p>
    <w:p w14:paraId="7F00ACF2" w14:textId="77777777" w:rsidR="00DF43D1" w:rsidRPr="0089619F" w:rsidRDefault="00DF43D1" w:rsidP="00DF43D1">
      <w:pPr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Valor</w:t>
      </w:r>
      <w:r w:rsidRPr="0089619F">
        <w:rPr>
          <w:rFonts w:ascii="Verdana" w:hAnsi="Verdana"/>
          <w:b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de</w:t>
      </w:r>
      <w:r w:rsidRPr="0089619F">
        <w:rPr>
          <w:rFonts w:ascii="Verdana" w:hAnsi="Verdana"/>
          <w:b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ingresos</w:t>
      </w:r>
      <w:r w:rsidRPr="0089619F">
        <w:rPr>
          <w:rFonts w:ascii="Verdana" w:hAnsi="Verdana"/>
          <w:b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certificado</w:t>
      </w:r>
      <w:r w:rsidRPr="0089619F">
        <w:rPr>
          <w:rFonts w:ascii="Verdana" w:hAnsi="Verdana"/>
          <w:sz w:val="22"/>
          <w:szCs w:val="22"/>
        </w:rPr>
        <w:t>: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Debe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colocarse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valor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ingresos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mensuales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certificados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laboralmente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 por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ingresos.</w:t>
      </w:r>
    </w:p>
    <w:p w14:paraId="57F7CD87" w14:textId="77777777" w:rsidR="00DF43D1" w:rsidRPr="0089619F" w:rsidRDefault="00DF43D1" w:rsidP="00DF43D1">
      <w:pPr>
        <w:rPr>
          <w:rFonts w:ascii="Verdana" w:hAnsi="Verdana"/>
          <w:sz w:val="22"/>
          <w:szCs w:val="22"/>
        </w:rPr>
      </w:pPr>
    </w:p>
    <w:p w14:paraId="58949992" w14:textId="77777777" w:rsidR="00DF43D1" w:rsidRPr="0089619F" w:rsidRDefault="00DF43D1" w:rsidP="00DF43D1">
      <w:pPr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Fecha de la expedición del certificado</w:t>
      </w:r>
      <w:r w:rsidRPr="0089619F">
        <w:rPr>
          <w:rFonts w:ascii="Verdana" w:hAnsi="Verdana"/>
          <w:sz w:val="22"/>
          <w:szCs w:val="22"/>
        </w:rPr>
        <w:t>: Debe colocarse la fecha de expedición del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certificado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laboral 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 ingresos.</w:t>
      </w:r>
    </w:p>
    <w:p w14:paraId="57D45499" w14:textId="77777777" w:rsidR="00DF43D1" w:rsidRPr="0089619F" w:rsidRDefault="00DF43D1" w:rsidP="00DF43D1">
      <w:pPr>
        <w:rPr>
          <w:rFonts w:ascii="Verdana" w:hAnsi="Verdana"/>
          <w:sz w:val="22"/>
          <w:szCs w:val="22"/>
        </w:rPr>
      </w:pPr>
    </w:p>
    <w:p w14:paraId="07BE5444" w14:textId="77777777" w:rsidR="00DF43D1" w:rsidRPr="0089619F" w:rsidRDefault="00DF43D1" w:rsidP="00DF43D1">
      <w:pPr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Total</w:t>
      </w:r>
      <w:r w:rsidRPr="0089619F">
        <w:rPr>
          <w:rFonts w:ascii="Verdana" w:hAnsi="Verdana"/>
          <w:b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de</w:t>
      </w:r>
      <w:r w:rsidRPr="0089619F">
        <w:rPr>
          <w:rFonts w:ascii="Verdana" w:hAnsi="Verdana"/>
          <w:b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Ingresos</w:t>
      </w:r>
      <w:r w:rsidRPr="0089619F">
        <w:rPr>
          <w:rFonts w:ascii="Verdana" w:hAnsi="Verdana"/>
          <w:b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Certificados</w:t>
      </w:r>
      <w:r w:rsidRPr="0089619F">
        <w:rPr>
          <w:rFonts w:ascii="Verdana" w:hAnsi="Verdana"/>
          <w:b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del</w:t>
      </w:r>
      <w:r w:rsidRPr="0089619F">
        <w:rPr>
          <w:rFonts w:ascii="Verdana" w:hAnsi="Verdana"/>
          <w:b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Hogar</w:t>
      </w:r>
      <w:r w:rsidRPr="0089619F">
        <w:rPr>
          <w:rFonts w:ascii="Verdana" w:hAnsi="Verdana"/>
          <w:sz w:val="22"/>
          <w:szCs w:val="22"/>
        </w:rPr>
        <w:t>: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Debe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colocarse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resultado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suma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ingresos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mensuales certificados para cada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miembro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Hogar</w:t>
      </w:r>
    </w:p>
    <w:p w14:paraId="2BB370A6" w14:textId="77777777" w:rsidR="00DF43D1" w:rsidRPr="0089619F" w:rsidRDefault="00DF43D1" w:rsidP="00DF43D1">
      <w:pPr>
        <w:rPr>
          <w:rFonts w:ascii="Verdana" w:hAnsi="Verdana"/>
          <w:sz w:val="22"/>
          <w:szCs w:val="22"/>
        </w:rPr>
      </w:pPr>
    </w:p>
    <w:p w14:paraId="1DF54FC5" w14:textId="77777777" w:rsidR="00DF43D1" w:rsidRPr="0089619F" w:rsidRDefault="00DF43D1" w:rsidP="00DF43D1">
      <w:pPr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¿Los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ingresos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certificados superan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4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Salarios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Mínimos Legales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Vigentes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(SMMLV)?</w:t>
      </w:r>
    </w:p>
    <w:p w14:paraId="67020CA2" w14:textId="77777777" w:rsidR="00DF43D1" w:rsidRPr="0089619F" w:rsidRDefault="00DF43D1" w:rsidP="00DF43D1">
      <w:pPr>
        <w:rPr>
          <w:rFonts w:ascii="Verdana" w:hAnsi="Verdana"/>
          <w:sz w:val="22"/>
          <w:szCs w:val="22"/>
        </w:rPr>
      </w:pPr>
    </w:p>
    <w:p w14:paraId="54AB9B69" w14:textId="77777777" w:rsidR="00DF43D1" w:rsidRPr="0089619F" w:rsidRDefault="00DF43D1" w:rsidP="00DF43D1">
      <w:pPr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Ahora bien, a la consulta enunciada con anterioridad se marcará con una “X” el “Si” o 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“NO”,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según corresponda.</w:t>
      </w:r>
    </w:p>
    <w:p w14:paraId="5675EEF3" w14:textId="77777777" w:rsidR="00DF43D1" w:rsidRPr="0089619F" w:rsidRDefault="00DF43D1" w:rsidP="00DF43D1">
      <w:pPr>
        <w:rPr>
          <w:rFonts w:ascii="Verdana" w:hAnsi="Verdana"/>
          <w:sz w:val="22"/>
          <w:szCs w:val="22"/>
        </w:rPr>
      </w:pPr>
    </w:p>
    <w:p w14:paraId="055CB806" w14:textId="77777777" w:rsidR="00DF43D1" w:rsidRPr="0089619F" w:rsidRDefault="00DF43D1" w:rsidP="00DF43D1">
      <w:pPr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 xml:space="preserve">Nota 1: </w:t>
      </w:r>
      <w:r w:rsidRPr="0089619F">
        <w:rPr>
          <w:rFonts w:ascii="Verdana" w:hAnsi="Verdana"/>
          <w:sz w:val="22"/>
          <w:szCs w:val="22"/>
        </w:rPr>
        <w:t>Se debe validar o consultar en las páginas oficiales el valor del salario mínimo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mensual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legal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vigente,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verificando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norma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haya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establecido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acorde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vigencia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 se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hace la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verificación.</w:t>
      </w:r>
    </w:p>
    <w:p w14:paraId="510C6631" w14:textId="77777777" w:rsidR="00DF43D1" w:rsidRPr="0089619F" w:rsidRDefault="00DF43D1" w:rsidP="00DF43D1">
      <w:pPr>
        <w:rPr>
          <w:rFonts w:ascii="Verdana" w:hAnsi="Verdana"/>
          <w:sz w:val="22"/>
          <w:szCs w:val="22"/>
        </w:rPr>
      </w:pPr>
    </w:p>
    <w:p w14:paraId="63B93F7D" w14:textId="77777777" w:rsidR="00DF43D1" w:rsidRPr="0089619F" w:rsidRDefault="00DF43D1" w:rsidP="00DF43D1">
      <w:pPr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Nota</w:t>
      </w:r>
      <w:r w:rsidRPr="0089619F">
        <w:rPr>
          <w:rFonts w:ascii="Verdana" w:hAnsi="Verdana"/>
          <w:b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2.</w:t>
      </w:r>
      <w:r w:rsidRPr="0089619F">
        <w:rPr>
          <w:rFonts w:ascii="Verdana" w:hAnsi="Verdana"/>
          <w:b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Adicione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cuantas filas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sean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necesarias.</w:t>
      </w:r>
    </w:p>
    <w:p w14:paraId="54C58882" w14:textId="77777777" w:rsidR="00DF43D1" w:rsidRPr="0089619F" w:rsidRDefault="00DF43D1" w:rsidP="00DF43D1">
      <w:pPr>
        <w:rPr>
          <w:rFonts w:ascii="Verdana" w:hAnsi="Verdana"/>
          <w:sz w:val="22"/>
          <w:szCs w:val="22"/>
        </w:rPr>
      </w:pPr>
    </w:p>
    <w:p w14:paraId="3912C4DC" w14:textId="77777777" w:rsidR="00DF43D1" w:rsidRPr="0089619F" w:rsidRDefault="00DF43D1" w:rsidP="00DF43D1">
      <w:pPr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Observaciones: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profesional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considere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necesarias,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relacionadas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esta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sección.</w:t>
      </w:r>
    </w:p>
    <w:p w14:paraId="2016F966" w14:textId="77777777" w:rsidR="00DF43D1" w:rsidRDefault="00DF43D1" w:rsidP="00B8189B">
      <w:pPr>
        <w:pStyle w:val="Ttulo1"/>
      </w:pPr>
    </w:p>
    <w:p w14:paraId="3C77CB84" w14:textId="77777777" w:rsidR="00B8189B" w:rsidRPr="00B8189B" w:rsidRDefault="00B8189B" w:rsidP="00B8189B"/>
    <w:p w14:paraId="2C6A90DA" w14:textId="77777777" w:rsidR="00DF43D1" w:rsidRPr="0089619F" w:rsidRDefault="00DF43D1" w:rsidP="00B8189B">
      <w:pPr>
        <w:pStyle w:val="Ttulo1"/>
      </w:pPr>
      <w:r w:rsidRPr="0089619F">
        <w:t>SECCIÓN</w:t>
      </w:r>
      <w:r w:rsidRPr="0089619F">
        <w:rPr>
          <w:spacing w:val="-3"/>
        </w:rPr>
        <w:t xml:space="preserve"> </w:t>
      </w:r>
      <w:r w:rsidRPr="0089619F">
        <w:t>8:</w:t>
      </w:r>
      <w:r w:rsidRPr="0089619F">
        <w:rPr>
          <w:spacing w:val="-3"/>
        </w:rPr>
        <w:t xml:space="preserve"> </w:t>
      </w:r>
      <w:r w:rsidRPr="0089619F">
        <w:t>CUMPLIMIENTO</w:t>
      </w:r>
      <w:r w:rsidRPr="0089619F">
        <w:rPr>
          <w:spacing w:val="-4"/>
        </w:rPr>
        <w:t xml:space="preserve"> </w:t>
      </w:r>
      <w:r w:rsidRPr="0089619F">
        <w:t>DE</w:t>
      </w:r>
      <w:r w:rsidRPr="0089619F">
        <w:rPr>
          <w:spacing w:val="-2"/>
        </w:rPr>
        <w:t xml:space="preserve"> </w:t>
      </w:r>
      <w:r w:rsidRPr="0089619F">
        <w:t>LAS</w:t>
      </w:r>
      <w:r w:rsidRPr="0089619F">
        <w:rPr>
          <w:spacing w:val="-5"/>
        </w:rPr>
        <w:t xml:space="preserve"> </w:t>
      </w:r>
      <w:r w:rsidRPr="0089619F">
        <w:t>OBLIGACIONES</w:t>
      </w:r>
      <w:r w:rsidRPr="0089619F">
        <w:rPr>
          <w:spacing w:val="-3"/>
        </w:rPr>
        <w:t xml:space="preserve"> </w:t>
      </w:r>
      <w:r w:rsidRPr="0089619F">
        <w:t>FISCALES</w:t>
      </w:r>
    </w:p>
    <w:p w14:paraId="0F43CA06" w14:textId="77777777" w:rsidR="00DF43D1" w:rsidRPr="0089619F" w:rsidRDefault="00DF43D1" w:rsidP="00B8189B">
      <w:pPr>
        <w:pStyle w:val="Ttulo1"/>
      </w:pPr>
    </w:p>
    <w:p w14:paraId="32A6A804" w14:textId="0B6FE664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Una vez se cuente con la toda la documentación técnica y jurídica, y se evidencie que existe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 xml:space="preserve">viabilidad de cesión a título gratuito, se requerirá al hogar para que acredite que </w:t>
      </w:r>
      <w:r w:rsidRPr="0089619F">
        <w:rPr>
          <w:rFonts w:ascii="Verdana" w:hAnsi="Verdana"/>
          <w:sz w:val="22"/>
          <w:szCs w:val="22"/>
        </w:rPr>
        <w:lastRenderedPageBreak/>
        <w:t>el inmueble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 encuentra al día en sus obligaciones fiscales, es decir, que haya una paz y salvo o un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acuerdo de pago con la entidad territorial, en cumplimiento de lo establecido en el parágrafo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4 del artículo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277 de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 Ley 1955 de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2019.</w:t>
      </w:r>
    </w:p>
    <w:p w14:paraId="3E885EF8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Verificada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información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consignada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formato,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marcar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una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equis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(X)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campo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paz y salvo o acuerdo de pago según sea el caso y posteriormente se deben diligenciar los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campos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correspondientes a:</w:t>
      </w:r>
    </w:p>
    <w:p w14:paraId="10B02ECE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52005F17" w14:textId="77777777" w:rsidR="00DF43D1" w:rsidRPr="0089619F" w:rsidRDefault="00DF43D1" w:rsidP="00B8189B">
      <w:pPr>
        <w:pStyle w:val="Prrafodelista"/>
        <w:widowControl w:val="0"/>
        <w:numPr>
          <w:ilvl w:val="1"/>
          <w:numId w:val="78"/>
        </w:numPr>
        <w:tabs>
          <w:tab w:val="left" w:pos="567"/>
        </w:tabs>
        <w:autoSpaceDE w:val="0"/>
        <w:autoSpaceDN w:val="0"/>
        <w:ind w:left="567" w:hanging="567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Entidad</w:t>
      </w:r>
      <w:r w:rsidRPr="0089619F">
        <w:rPr>
          <w:rFonts w:ascii="Verdana" w:hAnsi="Verdana"/>
          <w:spacing w:val="5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5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</w:t>
      </w:r>
      <w:r w:rsidRPr="0089619F">
        <w:rPr>
          <w:rFonts w:ascii="Verdana" w:hAnsi="Verdana"/>
          <w:spacing w:val="5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expide:</w:t>
      </w:r>
      <w:r w:rsidRPr="0089619F">
        <w:rPr>
          <w:rFonts w:ascii="Verdana" w:hAnsi="Verdana"/>
          <w:spacing w:val="5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Autoridad</w:t>
      </w:r>
      <w:r w:rsidRPr="0089619F">
        <w:rPr>
          <w:rFonts w:ascii="Verdana" w:hAnsi="Verdana"/>
          <w:spacing w:val="5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territorial</w:t>
      </w:r>
      <w:r w:rsidRPr="0089619F">
        <w:rPr>
          <w:rFonts w:ascii="Verdana" w:hAnsi="Verdana"/>
          <w:spacing w:val="5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competente</w:t>
      </w:r>
      <w:r w:rsidRPr="0089619F">
        <w:rPr>
          <w:rFonts w:ascii="Verdana" w:hAnsi="Verdana"/>
          <w:spacing w:val="5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sobre</w:t>
      </w:r>
      <w:r w:rsidRPr="0089619F">
        <w:rPr>
          <w:rFonts w:ascii="Verdana" w:hAnsi="Verdana"/>
          <w:spacing w:val="5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cumplimiento</w:t>
      </w:r>
      <w:r w:rsidRPr="0089619F">
        <w:rPr>
          <w:rFonts w:ascii="Verdana" w:hAnsi="Verdana"/>
          <w:spacing w:val="5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5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las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obligaciones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fiscales.</w:t>
      </w:r>
    </w:p>
    <w:p w14:paraId="734CCF6B" w14:textId="77777777" w:rsidR="00DF43D1" w:rsidRPr="0089619F" w:rsidRDefault="00DF43D1" w:rsidP="00B8189B">
      <w:pPr>
        <w:pStyle w:val="Prrafodelista"/>
        <w:widowControl w:val="0"/>
        <w:numPr>
          <w:ilvl w:val="1"/>
          <w:numId w:val="78"/>
        </w:numPr>
        <w:tabs>
          <w:tab w:val="left" w:pos="567"/>
        </w:tabs>
        <w:autoSpaceDE w:val="0"/>
        <w:autoSpaceDN w:val="0"/>
        <w:ind w:left="567" w:hanging="567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Fecha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expedición: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fecha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emisión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documento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sea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paz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salvo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acuerdo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pago.</w:t>
      </w:r>
    </w:p>
    <w:p w14:paraId="64BE2272" w14:textId="77777777" w:rsidR="00DF43D1" w:rsidRPr="0089619F" w:rsidRDefault="00DF43D1" w:rsidP="00B8189B">
      <w:pPr>
        <w:pStyle w:val="Prrafodelista"/>
        <w:widowControl w:val="0"/>
        <w:numPr>
          <w:ilvl w:val="1"/>
          <w:numId w:val="78"/>
        </w:numPr>
        <w:tabs>
          <w:tab w:val="left" w:pos="567"/>
        </w:tabs>
        <w:autoSpaceDE w:val="0"/>
        <w:autoSpaceDN w:val="0"/>
        <w:ind w:left="0" w:firstLine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No.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serial: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número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identificación de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mencionados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documentos.</w:t>
      </w:r>
    </w:p>
    <w:p w14:paraId="6D3C62E0" w14:textId="77777777" w:rsidR="00DF43D1" w:rsidRPr="0089619F" w:rsidRDefault="00DF43D1" w:rsidP="00B8189B">
      <w:pPr>
        <w:pStyle w:val="Prrafodelista"/>
        <w:widowControl w:val="0"/>
        <w:numPr>
          <w:ilvl w:val="1"/>
          <w:numId w:val="78"/>
        </w:numPr>
        <w:tabs>
          <w:tab w:val="left" w:pos="567"/>
        </w:tabs>
        <w:autoSpaceDE w:val="0"/>
        <w:autoSpaceDN w:val="0"/>
        <w:ind w:left="0" w:firstLine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Vigencia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(s)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certificada(s).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Periodo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fiscal,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certificado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 paz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salvo.</w:t>
      </w:r>
    </w:p>
    <w:p w14:paraId="40AA280E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5ACF8484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Nota.</w:t>
      </w:r>
      <w:r w:rsidRPr="0089619F">
        <w:rPr>
          <w:rFonts w:ascii="Verdana" w:hAnsi="Verdana"/>
          <w:b/>
          <w:spacing w:val="6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Si se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aporta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acuerdo de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pago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este debe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haber sido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cancelado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su totalidad.</w:t>
      </w:r>
    </w:p>
    <w:p w14:paraId="661B9737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4B84FBF6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Observaciones:</w:t>
      </w:r>
      <w:r w:rsidRPr="0089619F">
        <w:rPr>
          <w:rFonts w:ascii="Verdana" w:hAnsi="Verdana"/>
          <w:b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Las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profesional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considere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necesarias,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relacionadas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esta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sección.</w:t>
      </w:r>
    </w:p>
    <w:p w14:paraId="47C2E42F" w14:textId="77777777" w:rsidR="00DF43D1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117E017F" w14:textId="77777777" w:rsidR="00B8189B" w:rsidRPr="0089619F" w:rsidRDefault="00B8189B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1AB8B46C" w14:textId="77777777" w:rsidR="00DF43D1" w:rsidRPr="0089619F" w:rsidRDefault="00DF43D1" w:rsidP="00B8189B">
      <w:pPr>
        <w:pStyle w:val="Ttulo1"/>
      </w:pPr>
      <w:r w:rsidRPr="0089619F">
        <w:t>SECCIÓN</w:t>
      </w:r>
      <w:r w:rsidRPr="0089619F">
        <w:rPr>
          <w:spacing w:val="-4"/>
        </w:rPr>
        <w:t xml:space="preserve"> </w:t>
      </w:r>
      <w:r w:rsidRPr="0089619F">
        <w:t>9.</w:t>
      </w:r>
      <w:r w:rsidRPr="0089619F">
        <w:rPr>
          <w:spacing w:val="-3"/>
        </w:rPr>
        <w:t xml:space="preserve"> </w:t>
      </w:r>
      <w:r w:rsidRPr="0089619F">
        <w:t>CONSTITUCIÓN</w:t>
      </w:r>
      <w:r w:rsidRPr="0089619F">
        <w:rPr>
          <w:spacing w:val="-3"/>
        </w:rPr>
        <w:t xml:space="preserve"> </w:t>
      </w:r>
      <w:r w:rsidRPr="0089619F">
        <w:t>DEL</w:t>
      </w:r>
      <w:r w:rsidRPr="0089619F">
        <w:rPr>
          <w:spacing w:val="-5"/>
        </w:rPr>
        <w:t xml:space="preserve"> </w:t>
      </w:r>
      <w:r w:rsidRPr="0089619F">
        <w:t>PATRIMONIO</w:t>
      </w:r>
      <w:r w:rsidRPr="0089619F">
        <w:rPr>
          <w:spacing w:val="-1"/>
        </w:rPr>
        <w:t xml:space="preserve"> </w:t>
      </w:r>
      <w:r w:rsidRPr="0089619F">
        <w:t>DE</w:t>
      </w:r>
      <w:r w:rsidRPr="0089619F">
        <w:rPr>
          <w:spacing w:val="-3"/>
        </w:rPr>
        <w:t xml:space="preserve"> </w:t>
      </w:r>
      <w:r w:rsidRPr="0089619F">
        <w:t>FAMILIA</w:t>
      </w:r>
    </w:p>
    <w:p w14:paraId="3AEE4271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b/>
          <w:sz w:val="22"/>
          <w:szCs w:val="22"/>
        </w:rPr>
      </w:pPr>
    </w:p>
    <w:p w14:paraId="6177AD29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Su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diligenciamiento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únicamente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aplica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para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aquellos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casos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resolución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administrativa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cesión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ha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sido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registrada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vencimiento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términos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previstos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artículo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28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Ley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1579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2012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normas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modifiquen,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adicionen,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complementen o reglamenten, para lo cual debe anexarse la nota devolutiva emitida por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Oficina de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Registro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 Instrumentos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Públicos competente.</w:t>
      </w:r>
    </w:p>
    <w:p w14:paraId="473ADC01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3816F199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Previo a la constitución del patrimonio de familia, el profesional deberá liberar oficio al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interesado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solicitando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informe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si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cuenta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originales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resolución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cesión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caso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 que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no,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le indicará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debe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proceder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 el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pago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 las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copias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auténticas.</w:t>
      </w:r>
    </w:p>
    <w:p w14:paraId="633F4F40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0ED02DD5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pacing w:val="-1"/>
          <w:sz w:val="22"/>
          <w:szCs w:val="22"/>
        </w:rPr>
        <w:t>Nota</w:t>
      </w:r>
      <w:r w:rsidRPr="0089619F">
        <w:rPr>
          <w:rFonts w:ascii="Verdana" w:hAnsi="Verdana"/>
          <w:b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b/>
          <w:spacing w:val="-1"/>
          <w:sz w:val="22"/>
          <w:szCs w:val="22"/>
        </w:rPr>
        <w:t>1:</w:t>
      </w:r>
      <w:r w:rsidRPr="0089619F">
        <w:rPr>
          <w:rFonts w:ascii="Verdana" w:hAnsi="Verdana"/>
          <w:b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Para</w:t>
      </w:r>
      <w:r w:rsidRPr="0089619F">
        <w:rPr>
          <w:rFonts w:ascii="Verdana" w:hAnsi="Verdana"/>
          <w:spacing w:val="-16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la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constitución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de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patrimonio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familia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deberá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diligenciar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datos</w:t>
      </w:r>
      <w:r w:rsidRPr="0089619F">
        <w:rPr>
          <w:rFonts w:ascii="Verdana" w:hAnsi="Verdana"/>
          <w:spacing w:val="-1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básicos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 inmueble, con el fin de tener certeza que la resolución de cesión que se va a registrar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haya sido expedida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conforme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 lo dispuesto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 la normativa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vigente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para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 época.</w:t>
      </w:r>
    </w:p>
    <w:p w14:paraId="637B0737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3C25A269" w14:textId="221D5139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En este sentido se debe verificar jurídicamente el motivo de la nota devolutiva, que 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inmueble no presente limitaciones al dominio, gravámenes y/o medidas cautelares 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inscripción de demanda, así como verificar el ítem 7 de cumplimiento de las obligaciones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fiscales.</w:t>
      </w:r>
    </w:p>
    <w:p w14:paraId="0AD46473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lastRenderedPageBreak/>
        <w:t xml:space="preserve">Nota 2: </w:t>
      </w:r>
      <w:r w:rsidRPr="0089619F">
        <w:rPr>
          <w:rFonts w:ascii="Verdana" w:hAnsi="Verdana"/>
          <w:sz w:val="22"/>
          <w:szCs w:val="22"/>
        </w:rPr>
        <w:t>Este ítem solamente se diligenciará cuando se trate de atender una solicitud 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constitución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patrimonio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familia,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razón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cual,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cuando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adelante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estudio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jurídico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 una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razón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distinta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diligenciarán todos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 espacios con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N/A.</w:t>
      </w:r>
    </w:p>
    <w:p w14:paraId="111E5324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53684ADE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Número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de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resolución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administrativa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de</w:t>
      </w:r>
      <w:r w:rsidRPr="0089619F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cesión</w:t>
      </w:r>
      <w:r w:rsidRPr="0089619F">
        <w:rPr>
          <w:rFonts w:ascii="Verdana" w:hAnsi="Verdana"/>
          <w:sz w:val="22"/>
          <w:szCs w:val="22"/>
        </w:rPr>
        <w:t>: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Diligenciar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número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acto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administrativo de cesión o el documento que haga sus veces, que no ha sido registrada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por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vencimiento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de</w:t>
      </w:r>
      <w:r w:rsidRPr="0089619F">
        <w:rPr>
          <w:rFonts w:ascii="Verdana" w:hAnsi="Verdana"/>
          <w:spacing w:val="-17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términos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previstos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1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artículo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28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Ley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1579</w:t>
      </w:r>
      <w:r w:rsidRPr="0089619F">
        <w:rPr>
          <w:rFonts w:ascii="Verdana" w:hAnsi="Verdana"/>
          <w:spacing w:val="-1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2012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las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normas que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modifiquen,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adicionen,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complementen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reglamenten.</w:t>
      </w:r>
    </w:p>
    <w:p w14:paraId="630D08BA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0614BEDC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Fecha</w:t>
      </w:r>
      <w:r w:rsidRPr="0089619F">
        <w:rPr>
          <w:rFonts w:ascii="Verdana" w:hAnsi="Verdana"/>
          <w:b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de</w:t>
      </w:r>
      <w:r w:rsidRPr="0089619F">
        <w:rPr>
          <w:rFonts w:ascii="Verdana" w:hAnsi="Verdana"/>
          <w:b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expedición</w:t>
      </w:r>
      <w:r w:rsidRPr="0089619F">
        <w:rPr>
          <w:rFonts w:ascii="Verdana" w:hAnsi="Verdana"/>
          <w:b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de</w:t>
      </w:r>
      <w:r w:rsidRPr="0089619F">
        <w:rPr>
          <w:rFonts w:ascii="Verdana" w:hAnsi="Verdana"/>
          <w:b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la</w:t>
      </w:r>
      <w:r w:rsidRPr="0089619F">
        <w:rPr>
          <w:rFonts w:ascii="Verdana" w:hAnsi="Verdana"/>
          <w:b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resolución</w:t>
      </w:r>
      <w:r w:rsidRPr="0089619F">
        <w:rPr>
          <w:rFonts w:ascii="Verdana" w:hAnsi="Verdana"/>
          <w:b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administrativa</w:t>
      </w:r>
      <w:r w:rsidRPr="0089619F">
        <w:rPr>
          <w:rFonts w:ascii="Verdana" w:hAnsi="Verdana"/>
          <w:b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de</w:t>
      </w:r>
      <w:r w:rsidRPr="0089619F">
        <w:rPr>
          <w:rFonts w:ascii="Verdana" w:hAnsi="Verdana"/>
          <w:b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cesión</w:t>
      </w:r>
      <w:r w:rsidRPr="0089619F">
        <w:rPr>
          <w:rFonts w:ascii="Verdana" w:hAnsi="Verdana"/>
          <w:sz w:val="22"/>
          <w:szCs w:val="22"/>
        </w:rPr>
        <w:t>: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Diligenciar</w:t>
      </w:r>
      <w:r w:rsidRPr="0089619F">
        <w:rPr>
          <w:rFonts w:ascii="Verdana" w:hAnsi="Verdana"/>
          <w:spacing w:val="-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fecha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acto administrativo de cesión o el documento que haga sus veces, que no ha sido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registrada por vencimiento de términos previstos en el artículo 28 de la Ley 1579 de 2012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 las normas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 lo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modifiquen,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adicionen,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complementen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reglamenten.</w:t>
      </w:r>
    </w:p>
    <w:p w14:paraId="64EAB7FD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1BA15C59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Número</w:t>
      </w:r>
      <w:r w:rsidRPr="0089619F">
        <w:rPr>
          <w:rFonts w:ascii="Verdana" w:hAnsi="Verdana"/>
          <w:b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de</w:t>
      </w:r>
      <w:r w:rsidRPr="0089619F">
        <w:rPr>
          <w:rFonts w:ascii="Verdana" w:hAnsi="Verdana"/>
          <w:b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nota</w:t>
      </w:r>
      <w:r w:rsidRPr="0089619F">
        <w:rPr>
          <w:rFonts w:ascii="Verdana" w:hAnsi="Verdana"/>
          <w:b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 xml:space="preserve">devolutiva: </w:t>
      </w:r>
      <w:r w:rsidRPr="0089619F">
        <w:rPr>
          <w:rFonts w:ascii="Verdana" w:hAnsi="Verdana"/>
          <w:sz w:val="22"/>
          <w:szCs w:val="22"/>
        </w:rPr>
        <w:t>Diligenciar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número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turno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asignado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nota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devolutiva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emitida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 la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Oficina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Registro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Instrumentos Públicos competente.</w:t>
      </w:r>
    </w:p>
    <w:p w14:paraId="18608A57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4AA7F46F" w14:textId="77777777" w:rsidR="00DF43D1" w:rsidRPr="0089619F" w:rsidRDefault="00DF43D1" w:rsidP="00DF43D1">
      <w:pPr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Fecha de expedición de nota devolutiva</w:t>
      </w:r>
      <w:r w:rsidRPr="0089619F">
        <w:rPr>
          <w:rFonts w:ascii="Verdana" w:hAnsi="Verdana"/>
          <w:sz w:val="22"/>
          <w:szCs w:val="22"/>
        </w:rPr>
        <w:t>: Diligenciar la fecha de expedición de la nota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devolutiva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emitida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Oficina de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Registro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Instrumentos Públicos competente.</w:t>
      </w:r>
    </w:p>
    <w:p w14:paraId="28593572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01641835" w14:textId="77777777" w:rsidR="00DF43D1" w:rsidRPr="0089619F" w:rsidRDefault="00DF43D1" w:rsidP="00DF43D1">
      <w:pPr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pacing w:val="-1"/>
          <w:sz w:val="22"/>
          <w:szCs w:val="22"/>
        </w:rPr>
        <w:t>Causal</w:t>
      </w:r>
      <w:r w:rsidRPr="0089619F">
        <w:rPr>
          <w:rFonts w:ascii="Verdana" w:hAnsi="Verdana"/>
          <w:b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b/>
          <w:spacing w:val="-1"/>
          <w:sz w:val="22"/>
          <w:szCs w:val="22"/>
        </w:rPr>
        <w:t>de</w:t>
      </w:r>
      <w:r w:rsidRPr="0089619F">
        <w:rPr>
          <w:rFonts w:ascii="Verdana" w:hAnsi="Verdana"/>
          <w:b/>
          <w:spacing w:val="-18"/>
          <w:sz w:val="22"/>
          <w:szCs w:val="22"/>
        </w:rPr>
        <w:t xml:space="preserve"> </w:t>
      </w:r>
      <w:r w:rsidRPr="0089619F">
        <w:rPr>
          <w:rFonts w:ascii="Verdana" w:hAnsi="Verdana"/>
          <w:b/>
          <w:spacing w:val="-1"/>
          <w:sz w:val="22"/>
          <w:szCs w:val="22"/>
        </w:rPr>
        <w:t>la</w:t>
      </w:r>
      <w:r w:rsidRPr="0089619F">
        <w:rPr>
          <w:rFonts w:ascii="Verdana" w:hAnsi="Verdana"/>
          <w:b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b/>
          <w:spacing w:val="-1"/>
          <w:sz w:val="22"/>
          <w:szCs w:val="22"/>
        </w:rPr>
        <w:t>Nota</w:t>
      </w:r>
      <w:r w:rsidRPr="0089619F">
        <w:rPr>
          <w:rFonts w:ascii="Verdana" w:hAnsi="Verdana"/>
          <w:b/>
          <w:spacing w:val="-17"/>
          <w:sz w:val="22"/>
          <w:szCs w:val="22"/>
        </w:rPr>
        <w:t xml:space="preserve"> </w:t>
      </w:r>
      <w:r w:rsidRPr="0089619F">
        <w:rPr>
          <w:rFonts w:ascii="Verdana" w:hAnsi="Verdana"/>
          <w:b/>
          <w:spacing w:val="-1"/>
          <w:sz w:val="22"/>
          <w:szCs w:val="22"/>
        </w:rPr>
        <w:t>devolutiva:</w:t>
      </w:r>
      <w:r w:rsidRPr="0089619F">
        <w:rPr>
          <w:rFonts w:ascii="Verdana" w:hAnsi="Verdana"/>
          <w:b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1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este</w:t>
      </w:r>
      <w:r w:rsidRPr="0089619F">
        <w:rPr>
          <w:rFonts w:ascii="Verdana" w:hAnsi="Verdana"/>
          <w:spacing w:val="-1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ítem</w:t>
      </w:r>
      <w:r w:rsidRPr="0089619F">
        <w:rPr>
          <w:rFonts w:ascii="Verdana" w:hAnsi="Verdana"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-1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describe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1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causal</w:t>
      </w:r>
      <w:r w:rsidRPr="0089619F">
        <w:rPr>
          <w:rFonts w:ascii="Verdana" w:hAnsi="Verdana"/>
          <w:spacing w:val="-1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devolución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registro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acto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administrativo.</w:t>
      </w:r>
    </w:p>
    <w:p w14:paraId="780148CC" w14:textId="77777777" w:rsidR="00DF43D1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30B6A711" w14:textId="77777777" w:rsidR="00B8189B" w:rsidRPr="0089619F" w:rsidRDefault="00B8189B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6452A601" w14:textId="77777777" w:rsidR="00DF43D1" w:rsidRPr="0089619F" w:rsidRDefault="00DF43D1" w:rsidP="00B8189B">
      <w:pPr>
        <w:pStyle w:val="Ttulo1"/>
      </w:pPr>
      <w:r w:rsidRPr="0089619F">
        <w:t>SECCIÓN</w:t>
      </w:r>
      <w:r w:rsidRPr="0089619F">
        <w:rPr>
          <w:spacing w:val="-3"/>
        </w:rPr>
        <w:t xml:space="preserve"> </w:t>
      </w:r>
      <w:r w:rsidRPr="0089619F">
        <w:t>10:</w:t>
      </w:r>
      <w:r w:rsidRPr="0089619F">
        <w:rPr>
          <w:spacing w:val="-4"/>
        </w:rPr>
        <w:t xml:space="preserve"> </w:t>
      </w:r>
      <w:r w:rsidRPr="0089619F">
        <w:t>CONCLUSIÓN</w:t>
      </w:r>
      <w:r w:rsidRPr="0089619F">
        <w:rPr>
          <w:spacing w:val="-6"/>
        </w:rPr>
        <w:t xml:space="preserve"> </w:t>
      </w:r>
      <w:r w:rsidRPr="0089619F">
        <w:t>DEL</w:t>
      </w:r>
      <w:r w:rsidRPr="0089619F">
        <w:rPr>
          <w:spacing w:val="-3"/>
        </w:rPr>
        <w:t xml:space="preserve"> </w:t>
      </w:r>
      <w:r w:rsidRPr="0089619F">
        <w:t>ESTUDIO</w:t>
      </w:r>
      <w:r w:rsidRPr="0089619F">
        <w:rPr>
          <w:spacing w:val="-4"/>
        </w:rPr>
        <w:t xml:space="preserve"> </w:t>
      </w:r>
      <w:r w:rsidRPr="0089619F">
        <w:t>DE</w:t>
      </w:r>
      <w:r w:rsidRPr="0089619F">
        <w:rPr>
          <w:spacing w:val="-5"/>
        </w:rPr>
        <w:t xml:space="preserve"> </w:t>
      </w:r>
      <w:r w:rsidRPr="0089619F">
        <w:t>VIABILIDAD</w:t>
      </w:r>
      <w:r w:rsidRPr="0089619F">
        <w:rPr>
          <w:spacing w:val="-3"/>
        </w:rPr>
        <w:t xml:space="preserve"> </w:t>
      </w:r>
      <w:r w:rsidRPr="0089619F">
        <w:t>JURÍDICA.</w:t>
      </w:r>
    </w:p>
    <w:p w14:paraId="51B76F52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b/>
          <w:sz w:val="22"/>
          <w:szCs w:val="22"/>
        </w:rPr>
      </w:pPr>
    </w:p>
    <w:p w14:paraId="05367968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debe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concluir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si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acredita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ocupación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si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cumplen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las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obligaciones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fiscales.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(razones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viabilidad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 no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estudio) teniendo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como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referencia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sección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6 y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7.</w:t>
      </w:r>
    </w:p>
    <w:p w14:paraId="15DC2B61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49A5EC3F" w14:textId="77777777" w:rsidR="00DF43D1" w:rsidRPr="0089619F" w:rsidRDefault="00DF43D1" w:rsidP="00B8189B">
      <w:pPr>
        <w:pStyle w:val="Ttulo1"/>
      </w:pPr>
    </w:p>
    <w:p w14:paraId="7D650FCA" w14:textId="77777777" w:rsidR="00DF43D1" w:rsidRPr="0089619F" w:rsidRDefault="00DF43D1" w:rsidP="00B8189B">
      <w:pPr>
        <w:pStyle w:val="Ttulo1"/>
      </w:pPr>
      <w:r w:rsidRPr="0089619F">
        <w:t>SECCIÓN</w:t>
      </w:r>
      <w:r w:rsidRPr="0089619F">
        <w:rPr>
          <w:spacing w:val="-4"/>
        </w:rPr>
        <w:t xml:space="preserve"> </w:t>
      </w:r>
      <w:r w:rsidRPr="0089619F">
        <w:t>11:</w:t>
      </w:r>
      <w:r w:rsidRPr="0089619F">
        <w:rPr>
          <w:spacing w:val="-4"/>
        </w:rPr>
        <w:t xml:space="preserve"> </w:t>
      </w:r>
      <w:r w:rsidRPr="0089619F">
        <w:t>RESULTADO</w:t>
      </w:r>
      <w:r w:rsidRPr="0089619F">
        <w:rPr>
          <w:spacing w:val="-4"/>
        </w:rPr>
        <w:t xml:space="preserve"> </w:t>
      </w:r>
      <w:r w:rsidRPr="0089619F">
        <w:t>DEL</w:t>
      </w:r>
      <w:r w:rsidRPr="0089619F">
        <w:rPr>
          <w:spacing w:val="-4"/>
        </w:rPr>
        <w:t xml:space="preserve"> </w:t>
      </w:r>
      <w:r w:rsidRPr="0089619F">
        <w:t>ESTUDIO</w:t>
      </w:r>
      <w:r w:rsidRPr="0089619F">
        <w:rPr>
          <w:spacing w:val="-1"/>
        </w:rPr>
        <w:t xml:space="preserve"> </w:t>
      </w:r>
      <w:r w:rsidRPr="0089619F">
        <w:t>DE</w:t>
      </w:r>
      <w:r w:rsidRPr="0089619F">
        <w:rPr>
          <w:spacing w:val="-6"/>
        </w:rPr>
        <w:t xml:space="preserve"> </w:t>
      </w:r>
      <w:r w:rsidRPr="0089619F">
        <w:t>VIABILIDAD</w:t>
      </w:r>
      <w:r w:rsidRPr="0089619F">
        <w:rPr>
          <w:spacing w:val="-6"/>
        </w:rPr>
        <w:t xml:space="preserve"> </w:t>
      </w:r>
      <w:r w:rsidRPr="0089619F">
        <w:t>JURÍDICA.</w:t>
      </w:r>
    </w:p>
    <w:p w14:paraId="291BAF98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b/>
          <w:sz w:val="22"/>
          <w:szCs w:val="22"/>
        </w:rPr>
      </w:pPr>
    </w:p>
    <w:p w14:paraId="262C33C3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En esta sección se consignará si es “VIABLE” o “NO VIABLE” la cesión a título gratuito del bien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inmueble, en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virtud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 artículo 277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Ley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1955 de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2019,</w:t>
      </w:r>
      <w:r w:rsidRPr="0089619F">
        <w:rPr>
          <w:rFonts w:ascii="Verdana" w:hAnsi="Verdana"/>
          <w:spacing w:val="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su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decreto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reglamentario.</w:t>
      </w:r>
    </w:p>
    <w:p w14:paraId="08CA75A4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5A0FD816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Teniendo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cuenta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evaluación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las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condiciones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cada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una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las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secciones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viabilidad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jurídica,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puede ser:</w:t>
      </w:r>
    </w:p>
    <w:p w14:paraId="2CE1B715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6A397A77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lastRenderedPageBreak/>
        <w:t xml:space="preserve">VIABLE: </w:t>
      </w:r>
      <w:r w:rsidRPr="0089619F">
        <w:rPr>
          <w:rFonts w:ascii="Verdana" w:hAnsi="Verdana"/>
          <w:sz w:val="22"/>
          <w:szCs w:val="22"/>
        </w:rPr>
        <w:t>si se cumple con todos los requisitos jurídicos del procedimiento de cesión a título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gratuito,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virtud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 artículo 277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 la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Ley 1955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 2019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su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decreto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reglamentario.</w:t>
      </w:r>
    </w:p>
    <w:p w14:paraId="3A1C1F44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63E84D17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NO VIABLE</w:t>
      </w:r>
      <w:r w:rsidRPr="0089619F">
        <w:rPr>
          <w:rFonts w:ascii="Verdana" w:hAnsi="Verdana"/>
          <w:sz w:val="22"/>
          <w:szCs w:val="22"/>
        </w:rPr>
        <w:t>: si no se cumple con todos o alguno de los requisitos jurídicos del procedimiento 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cesión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título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gratuito,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virtud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artículo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277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Ley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1955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2019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su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decreto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reglamentario.</w:t>
      </w:r>
    </w:p>
    <w:p w14:paraId="61E25FF1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448792AB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 xml:space="preserve">Nota. </w:t>
      </w:r>
      <w:r w:rsidRPr="0089619F">
        <w:rPr>
          <w:rFonts w:ascii="Verdana" w:hAnsi="Verdana"/>
          <w:sz w:val="22"/>
          <w:szCs w:val="22"/>
        </w:rPr>
        <w:t>Es importante precisar que la viabilidad jurídica se expresará teniendo en cuenta la razón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 la cual se adelantó el estudio jurídico, por oposición de terceros, por interposición de recurso,</w:t>
      </w:r>
      <w:r w:rsidRPr="0089619F">
        <w:rPr>
          <w:rFonts w:ascii="Verdana" w:hAnsi="Verdana"/>
          <w:spacing w:val="-5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por modificación o aclaración del acto administrativo expedido, por solicitud de revocatoria o por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solicitud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 constitución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 patrimonio de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familia.</w:t>
      </w:r>
    </w:p>
    <w:p w14:paraId="2012761A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7F497DF6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Una</w:t>
      </w:r>
      <w:r w:rsidRPr="0089619F">
        <w:rPr>
          <w:rFonts w:ascii="Verdana" w:hAnsi="Verdana"/>
          <w:spacing w:val="2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vez</w:t>
      </w:r>
      <w:r w:rsidRPr="0089619F">
        <w:rPr>
          <w:rFonts w:ascii="Verdana" w:hAnsi="Verdana"/>
          <w:spacing w:val="2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verificada</w:t>
      </w:r>
      <w:r w:rsidRPr="0089619F">
        <w:rPr>
          <w:rFonts w:ascii="Verdana" w:hAnsi="Verdana"/>
          <w:spacing w:val="2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2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información</w:t>
      </w:r>
      <w:r w:rsidRPr="0089619F">
        <w:rPr>
          <w:rFonts w:ascii="Verdana" w:hAnsi="Verdana"/>
          <w:spacing w:val="2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consignada</w:t>
      </w:r>
      <w:r w:rsidRPr="0089619F">
        <w:rPr>
          <w:rFonts w:ascii="Verdana" w:hAnsi="Verdana"/>
          <w:spacing w:val="2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2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2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formato,</w:t>
      </w:r>
      <w:r w:rsidRPr="0089619F">
        <w:rPr>
          <w:rFonts w:ascii="Verdana" w:hAnsi="Verdana"/>
          <w:spacing w:val="2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marcar</w:t>
      </w:r>
      <w:r w:rsidRPr="0089619F">
        <w:rPr>
          <w:rFonts w:ascii="Verdana" w:hAnsi="Verdana"/>
          <w:spacing w:val="29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</w:t>
      </w:r>
      <w:r w:rsidRPr="0089619F">
        <w:rPr>
          <w:rFonts w:ascii="Verdana" w:hAnsi="Verdana"/>
          <w:spacing w:val="2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una</w:t>
      </w:r>
      <w:r w:rsidRPr="0089619F">
        <w:rPr>
          <w:rFonts w:ascii="Verdana" w:hAnsi="Verdana"/>
          <w:spacing w:val="2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equis</w:t>
      </w:r>
      <w:r w:rsidRPr="0089619F">
        <w:rPr>
          <w:rFonts w:ascii="Verdana" w:hAnsi="Verdana"/>
          <w:spacing w:val="2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(X)</w:t>
      </w:r>
      <w:r w:rsidRPr="0089619F">
        <w:rPr>
          <w:rFonts w:ascii="Verdana" w:hAnsi="Verdana"/>
          <w:spacing w:val="2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2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campo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correspondiente.</w:t>
      </w:r>
    </w:p>
    <w:p w14:paraId="41724140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sz w:val="22"/>
          <w:szCs w:val="22"/>
        </w:rPr>
        <w:t>.</w:t>
      </w:r>
    </w:p>
    <w:p w14:paraId="573E09E4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 xml:space="preserve">Datos de diligenciado y revisado: </w:t>
      </w:r>
      <w:r w:rsidRPr="0089619F">
        <w:rPr>
          <w:rFonts w:ascii="Verdana" w:hAnsi="Verdana"/>
          <w:sz w:val="22"/>
          <w:szCs w:val="22"/>
        </w:rPr>
        <w:t>Finalmente, se diligencian los nombres de los profesionales</w:t>
      </w:r>
      <w:r w:rsidRPr="0089619F">
        <w:rPr>
          <w:rFonts w:ascii="Verdana" w:hAnsi="Verdana"/>
          <w:spacing w:val="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jurídicos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efectuaron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estudio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viabilidad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jurídica</w:t>
      </w:r>
      <w:r w:rsidRPr="0089619F">
        <w:rPr>
          <w:rFonts w:ascii="Verdana" w:hAnsi="Verdana"/>
          <w:spacing w:val="-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su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revisión,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junto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su</w:t>
      </w:r>
      <w:r w:rsidRPr="0089619F">
        <w:rPr>
          <w:rFonts w:ascii="Verdana" w:hAnsi="Verdana"/>
          <w:spacing w:val="-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profesión</w:t>
      </w:r>
      <w:r w:rsidRPr="0089619F">
        <w:rPr>
          <w:rFonts w:ascii="Verdana" w:hAnsi="Verdana"/>
          <w:spacing w:val="-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y</w:t>
      </w:r>
      <w:r w:rsidRPr="0089619F">
        <w:rPr>
          <w:rFonts w:ascii="Verdana" w:hAnsi="Verdana"/>
          <w:spacing w:val="-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tipo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pacing w:val="-2"/>
          <w:sz w:val="22"/>
          <w:szCs w:val="22"/>
        </w:rPr>
        <w:t>de</w:t>
      </w:r>
      <w:r w:rsidRPr="0089619F">
        <w:rPr>
          <w:rFonts w:ascii="Verdana" w:hAnsi="Verdana"/>
          <w:sz w:val="22"/>
          <w:szCs w:val="22"/>
        </w:rPr>
        <w:t xml:space="preserve"> </w:t>
      </w:r>
      <w:r w:rsidRPr="0089619F">
        <w:rPr>
          <w:rFonts w:ascii="Verdana" w:hAnsi="Verdana"/>
          <w:spacing w:val="-2"/>
          <w:sz w:val="22"/>
          <w:szCs w:val="22"/>
        </w:rPr>
        <w:t>vinculación</w:t>
      </w:r>
      <w:r w:rsidRPr="0089619F">
        <w:rPr>
          <w:rFonts w:ascii="Verdana" w:hAnsi="Verdana"/>
          <w:sz w:val="22"/>
          <w:szCs w:val="22"/>
        </w:rPr>
        <w:t xml:space="preserve"> </w:t>
      </w:r>
      <w:r w:rsidRPr="0089619F">
        <w:rPr>
          <w:rFonts w:ascii="Verdana" w:hAnsi="Verdana"/>
          <w:spacing w:val="-2"/>
          <w:sz w:val="22"/>
          <w:szCs w:val="22"/>
        </w:rPr>
        <w:t>información</w:t>
      </w:r>
      <w:r w:rsidRPr="0089619F">
        <w:rPr>
          <w:rFonts w:ascii="Verdana" w:hAnsi="Verdana"/>
          <w:spacing w:val="-28"/>
          <w:sz w:val="22"/>
          <w:szCs w:val="22"/>
        </w:rPr>
        <w:t xml:space="preserve"> </w:t>
      </w:r>
      <w:r w:rsidRPr="0089619F">
        <w:rPr>
          <w:rFonts w:ascii="Verdana" w:hAnsi="Verdana"/>
          <w:spacing w:val="-2"/>
          <w:sz w:val="22"/>
          <w:szCs w:val="22"/>
        </w:rPr>
        <w:t>que</w:t>
      </w:r>
      <w:r w:rsidRPr="0089619F">
        <w:rPr>
          <w:rFonts w:ascii="Verdana" w:hAnsi="Verdana"/>
          <w:spacing w:val="-16"/>
          <w:sz w:val="22"/>
          <w:szCs w:val="22"/>
        </w:rPr>
        <w:t xml:space="preserve"> </w:t>
      </w:r>
      <w:r w:rsidRPr="0089619F">
        <w:rPr>
          <w:rFonts w:ascii="Verdana" w:hAnsi="Verdana"/>
          <w:spacing w:val="-2"/>
          <w:sz w:val="22"/>
          <w:szCs w:val="22"/>
        </w:rPr>
        <w:t>se registrará</w:t>
      </w:r>
      <w:r w:rsidRPr="0089619F">
        <w:rPr>
          <w:rFonts w:ascii="Verdana" w:hAnsi="Verdana"/>
          <w:sz w:val="22"/>
          <w:szCs w:val="22"/>
        </w:rPr>
        <w:t xml:space="preserve"> </w:t>
      </w:r>
      <w:r w:rsidRPr="0089619F">
        <w:rPr>
          <w:rFonts w:ascii="Verdana" w:hAnsi="Verdana"/>
          <w:spacing w:val="-2"/>
          <w:sz w:val="22"/>
          <w:szCs w:val="22"/>
        </w:rPr>
        <w:t>en el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pacing w:val="-2"/>
          <w:sz w:val="22"/>
          <w:szCs w:val="22"/>
        </w:rPr>
        <w:t xml:space="preserve">campo </w:t>
      </w:r>
      <w:r w:rsidRPr="0089619F">
        <w:rPr>
          <w:rFonts w:ascii="Verdana" w:hAnsi="Verdana"/>
          <w:spacing w:val="-1"/>
          <w:sz w:val="22"/>
          <w:szCs w:val="22"/>
        </w:rPr>
        <w:t>correspondiente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a</w:t>
      </w:r>
      <w:r w:rsidRPr="0089619F">
        <w:rPr>
          <w:rFonts w:ascii="Verdana" w:hAnsi="Verdana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cargo.</w:t>
      </w:r>
    </w:p>
    <w:p w14:paraId="020E6146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7CB66E0D" w14:textId="77777777" w:rsidR="00DF43D1" w:rsidRPr="0089619F" w:rsidRDefault="00DF43D1" w:rsidP="00DF43D1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pacing w:val="-1"/>
          <w:sz w:val="22"/>
          <w:szCs w:val="22"/>
        </w:rPr>
        <w:t>Fecha:</w:t>
      </w:r>
      <w:r w:rsidRPr="0089619F">
        <w:rPr>
          <w:rFonts w:ascii="Verdana" w:hAnsi="Verdana"/>
          <w:b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se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pacing w:val="-1"/>
          <w:sz w:val="22"/>
          <w:szCs w:val="22"/>
        </w:rPr>
        <w:t>tendrá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como</w:t>
      </w:r>
      <w:r w:rsidRPr="0089619F">
        <w:rPr>
          <w:rFonts w:ascii="Verdana" w:hAnsi="Verdana"/>
          <w:spacing w:val="-1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fecha</w:t>
      </w:r>
      <w:r w:rsidRPr="0089619F">
        <w:rPr>
          <w:rFonts w:ascii="Verdana" w:hAnsi="Verdana"/>
          <w:spacing w:val="-1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-1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estudio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viabilidad</w:t>
      </w:r>
      <w:r w:rsidRPr="0089619F">
        <w:rPr>
          <w:rFonts w:ascii="Verdana" w:hAnsi="Verdana"/>
          <w:spacing w:val="-1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jurídica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fecha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-1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cual</w:t>
      </w:r>
      <w:r w:rsidRPr="0089619F">
        <w:rPr>
          <w:rFonts w:ascii="Verdana" w:hAnsi="Verdana"/>
          <w:spacing w:val="-1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este</w:t>
      </w:r>
      <w:r w:rsidRPr="0089619F">
        <w:rPr>
          <w:rFonts w:ascii="Verdana" w:hAnsi="Verdana"/>
          <w:spacing w:val="-14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fue</w:t>
      </w:r>
      <w:r w:rsidRPr="0089619F">
        <w:rPr>
          <w:rFonts w:ascii="Verdana" w:hAnsi="Verdana"/>
          <w:spacing w:val="-17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revisado.</w:t>
      </w:r>
    </w:p>
    <w:p w14:paraId="197E3888" w14:textId="77777777" w:rsidR="00B8189B" w:rsidRDefault="00B8189B" w:rsidP="00DF43D1">
      <w:pPr>
        <w:rPr>
          <w:rFonts w:ascii="Verdana" w:hAnsi="Verdana"/>
          <w:sz w:val="22"/>
          <w:szCs w:val="22"/>
        </w:rPr>
      </w:pPr>
    </w:p>
    <w:p w14:paraId="1A4B6877" w14:textId="77777777" w:rsidR="00B8189B" w:rsidRPr="0089619F" w:rsidRDefault="00B8189B" w:rsidP="00B8189B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 xml:space="preserve">Firma: </w:t>
      </w:r>
      <w:r w:rsidRPr="0089619F">
        <w:rPr>
          <w:rFonts w:ascii="Verdana" w:hAnsi="Verdana"/>
          <w:sz w:val="22"/>
          <w:szCs w:val="22"/>
        </w:rPr>
        <w:t>Deberá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constar la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firma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profesional</w:t>
      </w:r>
      <w:r w:rsidRPr="0089619F">
        <w:rPr>
          <w:rFonts w:ascii="Verdana" w:hAnsi="Verdana"/>
          <w:spacing w:val="-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que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elaboró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estudio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</w:t>
      </w:r>
      <w:r w:rsidRPr="0089619F">
        <w:rPr>
          <w:rFonts w:ascii="Verdana" w:hAnsi="Verdana"/>
          <w:spacing w:val="-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viabilidad</w:t>
      </w:r>
      <w:r w:rsidRPr="0089619F">
        <w:rPr>
          <w:rFonts w:ascii="Verdana" w:hAnsi="Verdana"/>
          <w:spacing w:val="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jurídica.</w:t>
      </w:r>
    </w:p>
    <w:p w14:paraId="59F35367" w14:textId="77777777" w:rsidR="00B8189B" w:rsidRPr="0089619F" w:rsidRDefault="00B8189B" w:rsidP="00B8189B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66D37CC5" w14:textId="77777777" w:rsidR="00B8189B" w:rsidRPr="0089619F" w:rsidRDefault="00B8189B" w:rsidP="00B8189B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89619F">
        <w:rPr>
          <w:rFonts w:ascii="Verdana" w:hAnsi="Verdana"/>
          <w:b/>
          <w:sz w:val="22"/>
          <w:szCs w:val="22"/>
        </w:rPr>
        <w:t>NOTA</w:t>
      </w:r>
      <w:r w:rsidRPr="0089619F">
        <w:rPr>
          <w:rFonts w:ascii="Verdana" w:hAnsi="Verdana"/>
          <w:b/>
          <w:spacing w:val="32"/>
          <w:sz w:val="22"/>
          <w:szCs w:val="22"/>
        </w:rPr>
        <w:t xml:space="preserve"> </w:t>
      </w:r>
      <w:r w:rsidRPr="0089619F">
        <w:rPr>
          <w:rFonts w:ascii="Verdana" w:hAnsi="Verdana"/>
          <w:b/>
          <w:sz w:val="22"/>
          <w:szCs w:val="22"/>
        </w:rPr>
        <w:t>GENERAL:</w:t>
      </w:r>
      <w:r w:rsidRPr="0089619F">
        <w:rPr>
          <w:rFonts w:ascii="Verdana" w:hAnsi="Verdana"/>
          <w:b/>
          <w:spacing w:val="3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En</w:t>
      </w:r>
      <w:r w:rsidRPr="0089619F">
        <w:rPr>
          <w:rFonts w:ascii="Verdana" w:hAnsi="Verdana"/>
          <w:spacing w:val="3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todas</w:t>
      </w:r>
      <w:r w:rsidRPr="0089619F">
        <w:rPr>
          <w:rFonts w:ascii="Verdana" w:hAnsi="Verdana"/>
          <w:spacing w:val="3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las</w:t>
      </w:r>
      <w:r w:rsidRPr="0089619F">
        <w:rPr>
          <w:rFonts w:ascii="Verdana" w:hAnsi="Verdana"/>
          <w:spacing w:val="3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secciones</w:t>
      </w:r>
      <w:r w:rsidRPr="0089619F">
        <w:rPr>
          <w:rFonts w:ascii="Verdana" w:hAnsi="Verdana"/>
          <w:spacing w:val="3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</w:t>
      </w:r>
      <w:r w:rsidRPr="0089619F">
        <w:rPr>
          <w:rFonts w:ascii="Verdana" w:hAnsi="Verdana"/>
          <w:spacing w:val="30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debe</w:t>
      </w:r>
      <w:r w:rsidRPr="0089619F">
        <w:rPr>
          <w:rFonts w:ascii="Verdana" w:hAnsi="Verdana"/>
          <w:spacing w:val="3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mencionar</w:t>
      </w:r>
      <w:r w:rsidRPr="0089619F">
        <w:rPr>
          <w:rFonts w:ascii="Verdana" w:hAnsi="Verdana"/>
          <w:spacing w:val="3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el</w:t>
      </w:r>
      <w:r w:rsidRPr="0089619F">
        <w:rPr>
          <w:rFonts w:ascii="Verdana" w:hAnsi="Verdana"/>
          <w:spacing w:val="3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folio</w:t>
      </w:r>
      <w:r w:rsidRPr="0089619F">
        <w:rPr>
          <w:rFonts w:ascii="Verdana" w:hAnsi="Verdana"/>
          <w:spacing w:val="3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o</w:t>
      </w:r>
      <w:r w:rsidRPr="0089619F">
        <w:rPr>
          <w:rFonts w:ascii="Verdana" w:hAnsi="Verdana"/>
          <w:spacing w:val="36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los</w:t>
      </w:r>
      <w:r w:rsidRPr="0089619F">
        <w:rPr>
          <w:rFonts w:ascii="Verdana" w:hAnsi="Verdana"/>
          <w:spacing w:val="33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folios</w:t>
      </w:r>
      <w:r w:rsidRPr="0089619F">
        <w:rPr>
          <w:rFonts w:ascii="Verdana" w:hAnsi="Verdana"/>
          <w:spacing w:val="35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del</w:t>
      </w:r>
      <w:r w:rsidRPr="0089619F">
        <w:rPr>
          <w:rFonts w:ascii="Verdana" w:hAnsi="Verdana"/>
          <w:spacing w:val="-58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expediente</w:t>
      </w:r>
      <w:r w:rsidRPr="0089619F">
        <w:rPr>
          <w:rFonts w:ascii="Verdana" w:hAnsi="Verdana"/>
          <w:spacing w:val="-1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físico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donde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se ubique cada</w:t>
      </w:r>
      <w:r w:rsidRPr="0089619F">
        <w:rPr>
          <w:rFonts w:ascii="Verdana" w:hAnsi="Verdana"/>
          <w:spacing w:val="-2"/>
          <w:sz w:val="22"/>
          <w:szCs w:val="22"/>
        </w:rPr>
        <w:t xml:space="preserve"> </w:t>
      </w:r>
      <w:r w:rsidRPr="0089619F">
        <w:rPr>
          <w:rFonts w:ascii="Verdana" w:hAnsi="Verdana"/>
          <w:sz w:val="22"/>
          <w:szCs w:val="22"/>
        </w:rPr>
        <w:t>documento.</w:t>
      </w:r>
    </w:p>
    <w:p w14:paraId="5A66700D" w14:textId="77777777" w:rsidR="00B8189B" w:rsidRPr="0089619F" w:rsidRDefault="00B8189B" w:rsidP="00B8189B">
      <w:pPr>
        <w:rPr>
          <w:rFonts w:ascii="Verdana" w:hAnsi="Verdana" w:cs="Arial"/>
          <w:b/>
          <w:sz w:val="22"/>
          <w:szCs w:val="22"/>
        </w:rPr>
      </w:pPr>
    </w:p>
    <w:p w14:paraId="4D304EC0" w14:textId="02017F94" w:rsidR="00B8189B" w:rsidRDefault="00B8189B" w:rsidP="00B8189B">
      <w:pPr>
        <w:pStyle w:val="Prrafodelista"/>
        <w:numPr>
          <w:ilvl w:val="0"/>
          <w:numId w:val="75"/>
        </w:numPr>
        <w:ind w:left="426" w:hanging="426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>CONTROL DE CAMBIOS</w:t>
      </w:r>
    </w:p>
    <w:p w14:paraId="10FE0862" w14:textId="77777777" w:rsidR="009726A0" w:rsidRPr="009726A0" w:rsidRDefault="009726A0" w:rsidP="009726A0">
      <w:pPr>
        <w:pStyle w:val="Prrafodelista"/>
        <w:ind w:left="426"/>
        <w:rPr>
          <w:rFonts w:ascii="Verdana" w:hAnsi="Verdana" w:cs="Arial"/>
          <w:b/>
          <w:sz w:val="22"/>
          <w:szCs w:val="22"/>
        </w:rPr>
      </w:pPr>
    </w:p>
    <w:p w14:paraId="514A0134" w14:textId="77777777" w:rsidR="00B8189B" w:rsidRPr="007D2606" w:rsidRDefault="00B8189B" w:rsidP="00B8189B">
      <w:pPr>
        <w:jc w:val="center"/>
        <w:rPr>
          <w:rFonts w:ascii="Verdana" w:hAnsi="Verdana" w:cs="Arial"/>
          <w:bCs/>
          <w:sz w:val="22"/>
          <w:szCs w:val="22"/>
        </w:rPr>
      </w:pPr>
    </w:p>
    <w:tbl>
      <w:tblPr>
        <w:tblStyle w:val="NormalTable0"/>
        <w:tblpPr w:leftFromText="141" w:rightFromText="141" w:vertAnchor="text" w:tblpXSpec="center" w:tblpY="1"/>
        <w:tblOverlap w:val="never"/>
        <w:tblW w:w="99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1559"/>
        <w:gridCol w:w="4253"/>
        <w:gridCol w:w="2693"/>
      </w:tblGrid>
      <w:tr w:rsidR="00B8189B" w:rsidRPr="00B8189B" w14:paraId="08BBB84D" w14:textId="77777777" w:rsidTr="00A90EC0">
        <w:trPr>
          <w:trHeight w:val="416"/>
          <w:tblHeader/>
          <w:jc w:val="center"/>
        </w:trPr>
        <w:tc>
          <w:tcPr>
            <w:tcW w:w="1413" w:type="dxa"/>
            <w:shd w:val="clear" w:color="auto" w:fill="43B2D7"/>
            <w:vAlign w:val="center"/>
          </w:tcPr>
          <w:p w14:paraId="1F1CFF7C" w14:textId="77777777" w:rsidR="00B8189B" w:rsidRPr="00B8189B" w:rsidRDefault="00B8189B" w:rsidP="00A90EC0">
            <w:pPr>
              <w:pStyle w:val="TableParagraph"/>
              <w:spacing w:after="0" w:line="240" w:lineRule="auto"/>
              <w:ind w:right="233"/>
              <w:jc w:val="center"/>
              <w:rPr>
                <w:rFonts w:ascii="Verdana" w:hAnsi="Verdana" w:cs="Arial"/>
                <w:b/>
                <w:color w:val="FFFFFF" w:themeColor="background1"/>
                <w:lang w:val="es-CO"/>
              </w:rPr>
            </w:pPr>
            <w:r w:rsidRPr="00B8189B">
              <w:rPr>
                <w:rFonts w:ascii="Verdana" w:hAnsi="Verdana" w:cs="Arial"/>
                <w:b/>
                <w:color w:val="FFFFFF" w:themeColor="background1"/>
                <w:lang w:val="es-CO"/>
              </w:rPr>
              <w:t>VERSIÓN</w:t>
            </w:r>
          </w:p>
        </w:tc>
        <w:tc>
          <w:tcPr>
            <w:tcW w:w="1559" w:type="dxa"/>
            <w:shd w:val="clear" w:color="auto" w:fill="43B2D7"/>
            <w:vAlign w:val="center"/>
          </w:tcPr>
          <w:p w14:paraId="3681F87C" w14:textId="77777777" w:rsidR="00B8189B" w:rsidRPr="00B8189B" w:rsidRDefault="00B8189B" w:rsidP="00A90EC0">
            <w:pPr>
              <w:pStyle w:val="TableParagraph"/>
              <w:spacing w:after="0" w:line="240" w:lineRule="auto"/>
              <w:jc w:val="center"/>
              <w:rPr>
                <w:rFonts w:ascii="Verdana" w:hAnsi="Verdana" w:cs="Arial"/>
                <w:b/>
                <w:color w:val="FFFFFF" w:themeColor="background1"/>
                <w:lang w:val="es-CO"/>
              </w:rPr>
            </w:pPr>
            <w:r w:rsidRPr="00B8189B">
              <w:rPr>
                <w:rFonts w:ascii="Verdana" w:hAnsi="Verdana" w:cs="Arial"/>
                <w:b/>
                <w:color w:val="FFFFFF" w:themeColor="background1"/>
                <w:lang w:val="es-CO"/>
              </w:rPr>
              <w:t>FECHA</w:t>
            </w:r>
          </w:p>
        </w:tc>
        <w:tc>
          <w:tcPr>
            <w:tcW w:w="4253" w:type="dxa"/>
            <w:shd w:val="clear" w:color="auto" w:fill="43B2D7"/>
            <w:vAlign w:val="center"/>
          </w:tcPr>
          <w:p w14:paraId="33268EFB" w14:textId="77777777" w:rsidR="00B8189B" w:rsidRPr="00B8189B" w:rsidRDefault="00B8189B" w:rsidP="00A90EC0">
            <w:pPr>
              <w:pStyle w:val="TableParagraph"/>
              <w:spacing w:after="0" w:line="240" w:lineRule="auto"/>
              <w:jc w:val="center"/>
              <w:rPr>
                <w:rFonts w:ascii="Verdana" w:hAnsi="Verdana" w:cs="Arial"/>
                <w:b/>
                <w:color w:val="FFFFFF" w:themeColor="background1"/>
                <w:lang w:val="es-CO"/>
              </w:rPr>
            </w:pPr>
            <w:r w:rsidRPr="00B8189B">
              <w:rPr>
                <w:rFonts w:ascii="Verdana" w:hAnsi="Verdana" w:cs="Arial"/>
                <w:b/>
                <w:color w:val="FFFFFF" w:themeColor="background1"/>
                <w:lang w:val="es-CO"/>
              </w:rPr>
              <w:t>MOTIVO</w:t>
            </w:r>
            <w:r w:rsidRPr="00B8189B">
              <w:rPr>
                <w:rFonts w:ascii="Verdana" w:hAnsi="Verdana" w:cs="Arial"/>
                <w:b/>
                <w:color w:val="FFFFFF" w:themeColor="background1"/>
                <w:spacing w:val="-1"/>
                <w:lang w:val="es-CO"/>
              </w:rPr>
              <w:t xml:space="preserve"> </w:t>
            </w:r>
            <w:r w:rsidRPr="00B8189B">
              <w:rPr>
                <w:rFonts w:ascii="Verdana" w:hAnsi="Verdana" w:cs="Arial"/>
                <w:b/>
                <w:color w:val="FFFFFF" w:themeColor="background1"/>
                <w:lang w:val="es-CO"/>
              </w:rPr>
              <w:t>DE</w:t>
            </w:r>
            <w:r w:rsidRPr="00B8189B">
              <w:rPr>
                <w:rFonts w:ascii="Verdana" w:hAnsi="Verdana" w:cs="Arial"/>
                <w:b/>
                <w:color w:val="FFFFFF" w:themeColor="background1"/>
                <w:spacing w:val="-1"/>
                <w:lang w:val="es-CO"/>
              </w:rPr>
              <w:t xml:space="preserve"> </w:t>
            </w:r>
            <w:r w:rsidRPr="00B8189B">
              <w:rPr>
                <w:rFonts w:ascii="Verdana" w:hAnsi="Verdana" w:cs="Arial"/>
                <w:b/>
                <w:color w:val="FFFFFF" w:themeColor="background1"/>
                <w:lang w:val="es-CO"/>
              </w:rPr>
              <w:t>LA</w:t>
            </w:r>
            <w:r w:rsidRPr="00B8189B">
              <w:rPr>
                <w:rFonts w:ascii="Verdana" w:hAnsi="Verdana" w:cs="Arial"/>
                <w:b/>
                <w:color w:val="FFFFFF" w:themeColor="background1"/>
                <w:spacing w:val="-6"/>
                <w:lang w:val="es-CO"/>
              </w:rPr>
              <w:t xml:space="preserve"> </w:t>
            </w:r>
            <w:r w:rsidRPr="00B8189B">
              <w:rPr>
                <w:rFonts w:ascii="Verdana" w:hAnsi="Verdana" w:cs="Arial"/>
                <w:b/>
                <w:color w:val="FFFFFF" w:themeColor="background1"/>
                <w:lang w:val="es-CO"/>
              </w:rPr>
              <w:t>MODIFICACIÓN</w:t>
            </w:r>
          </w:p>
        </w:tc>
        <w:tc>
          <w:tcPr>
            <w:tcW w:w="2693" w:type="dxa"/>
            <w:shd w:val="clear" w:color="auto" w:fill="43B2D7"/>
            <w:vAlign w:val="center"/>
          </w:tcPr>
          <w:p w14:paraId="6947F62B" w14:textId="77777777" w:rsidR="00B8189B" w:rsidRPr="00B8189B" w:rsidRDefault="00B8189B" w:rsidP="00A90EC0">
            <w:pPr>
              <w:pStyle w:val="TableParagraph"/>
              <w:spacing w:after="0" w:line="240" w:lineRule="auto"/>
              <w:jc w:val="center"/>
              <w:rPr>
                <w:rFonts w:ascii="Verdana" w:hAnsi="Verdana" w:cs="Arial"/>
                <w:b/>
                <w:color w:val="FFFFFF" w:themeColor="background1"/>
                <w:lang w:val="es-CO"/>
              </w:rPr>
            </w:pPr>
            <w:r w:rsidRPr="00B8189B">
              <w:rPr>
                <w:rFonts w:ascii="Verdana" w:hAnsi="Verdana" w:cs="Arial"/>
                <w:b/>
                <w:color w:val="FFFFFF" w:themeColor="background1"/>
                <w:lang w:val="es-CO"/>
              </w:rPr>
              <w:t>RESPONSABLE</w:t>
            </w:r>
          </w:p>
        </w:tc>
      </w:tr>
      <w:tr w:rsidR="00B8189B" w:rsidRPr="00B8189B" w14:paraId="66D63EB8" w14:textId="77777777" w:rsidTr="00A90EC0">
        <w:trPr>
          <w:trHeight w:val="731"/>
          <w:jc w:val="center"/>
        </w:trPr>
        <w:tc>
          <w:tcPr>
            <w:tcW w:w="1413" w:type="dxa"/>
            <w:vAlign w:val="center"/>
          </w:tcPr>
          <w:p w14:paraId="249A0BEF" w14:textId="77777777" w:rsidR="00B8189B" w:rsidRPr="00B8189B" w:rsidRDefault="00B8189B" w:rsidP="00A90EC0">
            <w:pPr>
              <w:pStyle w:val="TableParagraph"/>
              <w:spacing w:after="0" w:line="240" w:lineRule="auto"/>
              <w:jc w:val="center"/>
              <w:rPr>
                <w:rFonts w:ascii="Verdana" w:hAnsi="Verdana" w:cs="Arial"/>
                <w:bCs/>
                <w:lang w:val="es-CO"/>
              </w:rPr>
            </w:pPr>
            <w:r w:rsidRPr="00B8189B">
              <w:rPr>
                <w:rFonts w:ascii="Verdana" w:hAnsi="Verdana" w:cs="Arial"/>
                <w:bCs/>
                <w:lang w:val="es-CO"/>
              </w:rPr>
              <w:t>2.0</w:t>
            </w:r>
          </w:p>
        </w:tc>
        <w:tc>
          <w:tcPr>
            <w:tcW w:w="1559" w:type="dxa"/>
            <w:vAlign w:val="center"/>
          </w:tcPr>
          <w:p w14:paraId="44C89EE0" w14:textId="77777777" w:rsidR="00B8189B" w:rsidRPr="00B8189B" w:rsidRDefault="00B8189B" w:rsidP="00A90EC0">
            <w:pPr>
              <w:pStyle w:val="TableParagraph"/>
              <w:spacing w:after="0" w:line="240" w:lineRule="auto"/>
              <w:rPr>
                <w:rFonts w:ascii="Verdana" w:hAnsi="Verdana" w:cs="Arial"/>
                <w:bCs/>
                <w:lang w:val="es-CO"/>
              </w:rPr>
            </w:pPr>
            <w:r w:rsidRPr="00B8189B">
              <w:rPr>
                <w:rFonts w:ascii="Verdana" w:hAnsi="Verdana" w:cs="Arial"/>
                <w:bCs/>
                <w:lang w:val="es-CO"/>
              </w:rPr>
              <w:t>12/04/2021</w:t>
            </w:r>
          </w:p>
        </w:tc>
        <w:tc>
          <w:tcPr>
            <w:tcW w:w="4253" w:type="dxa"/>
            <w:vAlign w:val="center"/>
          </w:tcPr>
          <w:p w14:paraId="5F83C30D" w14:textId="77777777" w:rsidR="00B8189B" w:rsidRPr="00B8189B" w:rsidRDefault="00B8189B" w:rsidP="00762B97">
            <w:pPr>
              <w:spacing w:line="240" w:lineRule="auto"/>
              <w:ind w:left="139" w:right="139"/>
              <w:rPr>
                <w:rFonts w:ascii="Verdana" w:hAnsi="Verdana" w:cs="Arial"/>
                <w:sz w:val="20"/>
                <w:lang w:val="es-CO"/>
              </w:rPr>
            </w:pPr>
            <w:r w:rsidRPr="00B8189B">
              <w:rPr>
                <w:rFonts w:ascii="Verdana" w:eastAsia="Times New Roman" w:hAnsi="Verdana" w:cs="Times New Roman"/>
                <w:sz w:val="20"/>
                <w:lang w:val="es-CO"/>
              </w:rPr>
              <w:t>Se elimina las secciones 6 y 7 y modifica la sección 4 del formato GPV-F-48. Se elimina la casilla de aprobación del estudio.</w:t>
            </w:r>
          </w:p>
        </w:tc>
        <w:tc>
          <w:tcPr>
            <w:tcW w:w="2693" w:type="dxa"/>
            <w:vAlign w:val="center"/>
          </w:tcPr>
          <w:p w14:paraId="5CDEB518" w14:textId="77777777" w:rsidR="00B8189B" w:rsidRPr="00B8189B" w:rsidRDefault="00B8189B" w:rsidP="00A90EC0">
            <w:pPr>
              <w:spacing w:line="240" w:lineRule="auto"/>
              <w:jc w:val="center"/>
              <w:rPr>
                <w:rFonts w:ascii="Verdana" w:hAnsi="Verdana" w:cs="Arial"/>
                <w:sz w:val="20"/>
                <w:lang w:val="es-CO"/>
              </w:rPr>
            </w:pPr>
            <w:r w:rsidRPr="00B8189B">
              <w:rPr>
                <w:rFonts w:ascii="Verdana" w:hAnsi="Verdana" w:cs="Arial"/>
                <w:sz w:val="20"/>
                <w:lang w:val="es-CO"/>
              </w:rPr>
              <w:t>Coordinador del GTSP</w:t>
            </w:r>
          </w:p>
        </w:tc>
      </w:tr>
      <w:tr w:rsidR="00B8189B" w:rsidRPr="00B8189B" w14:paraId="5D3DA573" w14:textId="77777777" w:rsidTr="00A90EC0">
        <w:trPr>
          <w:trHeight w:val="731"/>
          <w:jc w:val="center"/>
        </w:trPr>
        <w:tc>
          <w:tcPr>
            <w:tcW w:w="1413" w:type="dxa"/>
            <w:vAlign w:val="center"/>
          </w:tcPr>
          <w:p w14:paraId="4431135A" w14:textId="77777777" w:rsidR="00B8189B" w:rsidRPr="00B8189B" w:rsidRDefault="00B8189B" w:rsidP="00A90EC0">
            <w:pPr>
              <w:pStyle w:val="TableParagraph"/>
              <w:spacing w:after="0" w:line="240" w:lineRule="auto"/>
              <w:jc w:val="center"/>
              <w:rPr>
                <w:rFonts w:ascii="Verdana" w:hAnsi="Verdana" w:cs="Arial"/>
                <w:bCs/>
                <w:lang w:val="es-CO"/>
              </w:rPr>
            </w:pPr>
            <w:r w:rsidRPr="00B8189B">
              <w:rPr>
                <w:rFonts w:ascii="Verdana" w:hAnsi="Verdana" w:cs="Arial"/>
                <w:bCs/>
                <w:lang w:val="es-CO"/>
              </w:rPr>
              <w:lastRenderedPageBreak/>
              <w:t>3.0</w:t>
            </w:r>
          </w:p>
        </w:tc>
        <w:tc>
          <w:tcPr>
            <w:tcW w:w="1559" w:type="dxa"/>
            <w:vAlign w:val="center"/>
          </w:tcPr>
          <w:p w14:paraId="29C03CDD" w14:textId="77777777" w:rsidR="00B8189B" w:rsidRPr="00B8189B" w:rsidRDefault="00B8189B" w:rsidP="00A90EC0">
            <w:pPr>
              <w:pStyle w:val="TableParagraph"/>
              <w:spacing w:after="0" w:line="240" w:lineRule="auto"/>
              <w:rPr>
                <w:rFonts w:ascii="Verdana" w:hAnsi="Verdana" w:cs="Arial"/>
                <w:bCs/>
                <w:lang w:val="es-CO"/>
              </w:rPr>
            </w:pPr>
            <w:r w:rsidRPr="00B8189B">
              <w:rPr>
                <w:rFonts w:ascii="Verdana" w:hAnsi="Verdana" w:cs="Arial"/>
                <w:bCs/>
                <w:lang w:val="es-CO"/>
              </w:rPr>
              <w:t>13/09/2021</w:t>
            </w:r>
          </w:p>
        </w:tc>
        <w:tc>
          <w:tcPr>
            <w:tcW w:w="4253" w:type="dxa"/>
            <w:vAlign w:val="center"/>
          </w:tcPr>
          <w:p w14:paraId="4EEBA39B" w14:textId="77777777" w:rsidR="00B8189B" w:rsidRPr="00B8189B" w:rsidRDefault="00B8189B" w:rsidP="00762B97">
            <w:pPr>
              <w:ind w:left="139" w:right="139"/>
              <w:rPr>
                <w:rFonts w:ascii="Verdana" w:eastAsia="Times New Roman" w:hAnsi="Verdana" w:cs="Times New Roman"/>
                <w:sz w:val="20"/>
                <w:lang w:val="es-CO"/>
              </w:rPr>
            </w:pPr>
            <w:r w:rsidRPr="00B8189B">
              <w:rPr>
                <w:rFonts w:ascii="Verdana" w:eastAsia="Times New Roman" w:hAnsi="Verdana" w:cs="Times New Roman"/>
                <w:sz w:val="20"/>
                <w:lang w:val="es-CO"/>
              </w:rPr>
              <w:t>Se elimina las secciones 6 y 7 y modifica la sección 4 del formato GPV-F-48. Se elimina la casilla de aprobación del estudio.</w:t>
            </w:r>
          </w:p>
        </w:tc>
        <w:tc>
          <w:tcPr>
            <w:tcW w:w="2693" w:type="dxa"/>
            <w:vAlign w:val="center"/>
          </w:tcPr>
          <w:p w14:paraId="40F0496D" w14:textId="77777777" w:rsidR="00B8189B" w:rsidRPr="00B8189B" w:rsidRDefault="00B8189B" w:rsidP="00A90EC0">
            <w:pPr>
              <w:jc w:val="center"/>
              <w:rPr>
                <w:rFonts w:ascii="Verdana" w:hAnsi="Verdana" w:cs="Arial"/>
                <w:color w:val="FF0000"/>
                <w:sz w:val="20"/>
              </w:rPr>
            </w:pPr>
            <w:r w:rsidRPr="00B8189B">
              <w:rPr>
                <w:rFonts w:ascii="Verdana" w:hAnsi="Verdana" w:cs="Arial"/>
                <w:sz w:val="20"/>
                <w:lang w:val="es-CO"/>
              </w:rPr>
              <w:t>Coordinador del GTSP</w:t>
            </w:r>
          </w:p>
        </w:tc>
      </w:tr>
      <w:tr w:rsidR="00B8189B" w:rsidRPr="00B8189B" w14:paraId="0439FB68" w14:textId="77777777" w:rsidTr="00A90EC0">
        <w:trPr>
          <w:trHeight w:val="731"/>
          <w:jc w:val="center"/>
        </w:trPr>
        <w:tc>
          <w:tcPr>
            <w:tcW w:w="1413" w:type="dxa"/>
            <w:vAlign w:val="center"/>
          </w:tcPr>
          <w:p w14:paraId="2101183A" w14:textId="77777777" w:rsidR="00B8189B" w:rsidRPr="00B8189B" w:rsidRDefault="00B8189B" w:rsidP="00A90EC0">
            <w:pPr>
              <w:pStyle w:val="TableParagraph"/>
              <w:spacing w:after="0" w:line="240" w:lineRule="auto"/>
              <w:jc w:val="center"/>
              <w:rPr>
                <w:rFonts w:ascii="Verdana" w:hAnsi="Verdana" w:cs="Arial"/>
                <w:bCs/>
                <w:lang w:val="es-CO"/>
              </w:rPr>
            </w:pPr>
            <w:r w:rsidRPr="00B8189B">
              <w:rPr>
                <w:rFonts w:ascii="Verdana" w:hAnsi="Verdana" w:cs="Arial"/>
                <w:bCs/>
                <w:lang w:val="es-CO"/>
              </w:rPr>
              <w:t>4.0</w:t>
            </w:r>
          </w:p>
        </w:tc>
        <w:tc>
          <w:tcPr>
            <w:tcW w:w="1559" w:type="dxa"/>
            <w:vAlign w:val="center"/>
          </w:tcPr>
          <w:p w14:paraId="420B2EAE" w14:textId="77777777" w:rsidR="00B8189B" w:rsidRPr="00B8189B" w:rsidRDefault="00B8189B" w:rsidP="00A90EC0">
            <w:pPr>
              <w:pStyle w:val="TableParagraph"/>
              <w:spacing w:after="0" w:line="240" w:lineRule="auto"/>
              <w:rPr>
                <w:rFonts w:ascii="Verdana" w:hAnsi="Verdana" w:cs="Arial"/>
                <w:bCs/>
                <w:lang w:val="es-CO"/>
              </w:rPr>
            </w:pPr>
            <w:r w:rsidRPr="00B8189B">
              <w:rPr>
                <w:rFonts w:ascii="Verdana" w:hAnsi="Verdana" w:cs="Arial"/>
                <w:bCs/>
                <w:lang w:val="es-CO"/>
              </w:rPr>
              <w:t>27/07/2023</w:t>
            </w:r>
          </w:p>
        </w:tc>
        <w:tc>
          <w:tcPr>
            <w:tcW w:w="4253" w:type="dxa"/>
            <w:vAlign w:val="center"/>
          </w:tcPr>
          <w:p w14:paraId="420A993C" w14:textId="7D351B45" w:rsidR="00B8189B" w:rsidRPr="00B8189B" w:rsidRDefault="00B8189B" w:rsidP="00762B97">
            <w:pPr>
              <w:ind w:left="139" w:right="139"/>
              <w:rPr>
                <w:rFonts w:ascii="Verdana" w:eastAsia="Times New Roman" w:hAnsi="Verdana" w:cs="Times New Roman"/>
                <w:sz w:val="20"/>
                <w:lang w:val="es-CO"/>
              </w:rPr>
            </w:pPr>
            <w:r w:rsidRPr="00B8189B">
              <w:rPr>
                <w:rFonts w:ascii="Verdana" w:eastAsia="Times New Roman" w:hAnsi="Verdana" w:cs="Times New Roman"/>
                <w:sz w:val="20"/>
                <w:lang w:val="es-CO"/>
              </w:rPr>
              <w:t>Se elimina</w:t>
            </w:r>
            <w:r w:rsidR="00762B97">
              <w:rPr>
                <w:rFonts w:ascii="Verdana" w:eastAsia="Times New Roman" w:hAnsi="Verdana" w:cs="Times New Roman"/>
                <w:sz w:val="20"/>
                <w:lang w:val="es-CO"/>
              </w:rPr>
              <w:t>n</w:t>
            </w:r>
            <w:r w:rsidRPr="00B8189B">
              <w:rPr>
                <w:rFonts w:ascii="Verdana" w:eastAsia="Times New Roman" w:hAnsi="Verdana" w:cs="Times New Roman"/>
                <w:sz w:val="20"/>
                <w:lang w:val="es-CO"/>
              </w:rPr>
              <w:t xml:space="preserve"> las s</w:t>
            </w:r>
            <w:r w:rsidR="00762B97">
              <w:rPr>
                <w:rFonts w:ascii="Verdana" w:eastAsia="Times New Roman" w:hAnsi="Verdana" w:cs="Times New Roman"/>
                <w:sz w:val="20"/>
                <w:lang w:val="es-CO"/>
              </w:rPr>
              <w:t>ec</w:t>
            </w:r>
            <w:r w:rsidRPr="00B8189B">
              <w:rPr>
                <w:rFonts w:ascii="Verdana" w:eastAsia="Times New Roman" w:hAnsi="Verdana" w:cs="Times New Roman"/>
                <w:sz w:val="20"/>
                <w:lang w:val="es-CO"/>
              </w:rPr>
              <w:t>cion</w:t>
            </w:r>
            <w:r w:rsidR="00762B97">
              <w:rPr>
                <w:rFonts w:ascii="Verdana" w:eastAsia="Times New Roman" w:hAnsi="Verdana" w:cs="Times New Roman"/>
                <w:sz w:val="20"/>
                <w:lang w:val="es-CO"/>
              </w:rPr>
              <w:t>e</w:t>
            </w:r>
            <w:r w:rsidRPr="00B8189B">
              <w:rPr>
                <w:rFonts w:ascii="Verdana" w:eastAsia="Times New Roman" w:hAnsi="Verdana" w:cs="Times New Roman"/>
                <w:sz w:val="20"/>
                <w:lang w:val="es-CO"/>
              </w:rPr>
              <w:t>s 6 y 7 y modifica la sección 4 del formato GPV-F-48. Se elimina la casilla de aprobación del estudio.</w:t>
            </w:r>
          </w:p>
        </w:tc>
        <w:tc>
          <w:tcPr>
            <w:tcW w:w="2693" w:type="dxa"/>
            <w:vAlign w:val="center"/>
          </w:tcPr>
          <w:p w14:paraId="2BA56C56" w14:textId="77777777" w:rsidR="00B8189B" w:rsidRPr="00B8189B" w:rsidRDefault="00B8189B" w:rsidP="00A90EC0">
            <w:pPr>
              <w:jc w:val="center"/>
              <w:rPr>
                <w:rFonts w:ascii="Verdana" w:hAnsi="Verdana" w:cs="Arial"/>
                <w:color w:val="FF0000"/>
                <w:sz w:val="20"/>
              </w:rPr>
            </w:pPr>
            <w:r w:rsidRPr="00B8189B">
              <w:rPr>
                <w:rFonts w:ascii="Verdana" w:hAnsi="Verdana" w:cs="Arial"/>
                <w:sz w:val="20"/>
                <w:lang w:val="es-CO"/>
              </w:rPr>
              <w:t>Coordinador del GTSP</w:t>
            </w:r>
          </w:p>
        </w:tc>
      </w:tr>
      <w:tr w:rsidR="00B8189B" w:rsidRPr="00B8189B" w14:paraId="3F9B138C" w14:textId="77777777" w:rsidTr="00A90EC0">
        <w:trPr>
          <w:trHeight w:val="1986"/>
          <w:jc w:val="center"/>
        </w:trPr>
        <w:tc>
          <w:tcPr>
            <w:tcW w:w="1413" w:type="dxa"/>
            <w:vAlign w:val="center"/>
          </w:tcPr>
          <w:p w14:paraId="3F6E884B" w14:textId="77777777" w:rsidR="00B8189B" w:rsidRPr="00B8189B" w:rsidRDefault="00B8189B" w:rsidP="00A90EC0">
            <w:pPr>
              <w:pStyle w:val="TableParagraph"/>
              <w:spacing w:after="0" w:line="240" w:lineRule="auto"/>
              <w:jc w:val="center"/>
              <w:rPr>
                <w:rFonts w:ascii="Verdana" w:hAnsi="Verdana" w:cs="Arial"/>
                <w:bCs/>
                <w:lang w:val="es-CO"/>
              </w:rPr>
            </w:pPr>
            <w:r w:rsidRPr="00B8189B">
              <w:rPr>
                <w:rFonts w:ascii="Verdana" w:hAnsi="Verdana" w:cs="Arial"/>
                <w:bCs/>
                <w:lang w:val="es-CO"/>
              </w:rPr>
              <w:t>5.0</w:t>
            </w:r>
          </w:p>
        </w:tc>
        <w:tc>
          <w:tcPr>
            <w:tcW w:w="1559" w:type="dxa"/>
            <w:vAlign w:val="center"/>
          </w:tcPr>
          <w:p w14:paraId="0E6F71FA" w14:textId="66140BB9" w:rsidR="00B8189B" w:rsidRPr="00B8189B" w:rsidRDefault="00B8189B" w:rsidP="00A90EC0">
            <w:pPr>
              <w:pStyle w:val="TableParagraph"/>
              <w:spacing w:after="0" w:line="240" w:lineRule="auto"/>
              <w:rPr>
                <w:rFonts w:ascii="Verdana" w:hAnsi="Verdana" w:cs="Arial"/>
                <w:bCs/>
                <w:lang w:val="es-CO"/>
              </w:rPr>
            </w:pPr>
            <w:r w:rsidRPr="00B8189B">
              <w:rPr>
                <w:rFonts w:ascii="Verdana" w:hAnsi="Verdana" w:cs="Arial"/>
                <w:bCs/>
                <w:lang w:val="es-CO"/>
              </w:rPr>
              <w:t>2</w:t>
            </w:r>
            <w:r w:rsidR="00A7031A">
              <w:rPr>
                <w:rFonts w:ascii="Verdana" w:hAnsi="Verdana" w:cs="Arial"/>
                <w:bCs/>
                <w:lang w:val="es-CO"/>
              </w:rPr>
              <w:t>9</w:t>
            </w:r>
            <w:r w:rsidRPr="00B8189B">
              <w:rPr>
                <w:rFonts w:ascii="Verdana" w:hAnsi="Verdana" w:cs="Arial"/>
                <w:bCs/>
                <w:lang w:val="es-CO"/>
              </w:rPr>
              <w:t>/11/2024</w:t>
            </w:r>
          </w:p>
        </w:tc>
        <w:tc>
          <w:tcPr>
            <w:tcW w:w="4253" w:type="dxa"/>
            <w:vAlign w:val="center"/>
          </w:tcPr>
          <w:p w14:paraId="6474374B" w14:textId="77777777" w:rsidR="00B8189B" w:rsidRPr="00B8189B" w:rsidRDefault="00B8189B" w:rsidP="00762B97">
            <w:pPr>
              <w:ind w:left="139" w:right="139"/>
              <w:rPr>
                <w:rFonts w:ascii="Verdana" w:hAnsi="Verdana"/>
                <w:sz w:val="20"/>
                <w:lang w:val="es-CO"/>
              </w:rPr>
            </w:pPr>
            <w:r w:rsidRPr="00B8189B">
              <w:rPr>
                <w:rFonts w:ascii="Verdana" w:hAnsi="Verdana"/>
                <w:sz w:val="20"/>
                <w:lang w:val="es-CO"/>
              </w:rPr>
              <w:t>Se actualiza imagen institucional en aplicación del Manual de Identidad Visual y las características del documento en cumplimiento de los requisitos establecidos en el Manual de elaboración de documentación del SIG V3 del 20/08/2024 del MVCT.</w:t>
            </w:r>
          </w:p>
        </w:tc>
        <w:tc>
          <w:tcPr>
            <w:tcW w:w="2693" w:type="dxa"/>
            <w:vAlign w:val="center"/>
          </w:tcPr>
          <w:p w14:paraId="597A3048" w14:textId="4E5604B0" w:rsidR="00B8189B" w:rsidRPr="00B8189B" w:rsidRDefault="003F2B23" w:rsidP="00A90EC0">
            <w:pPr>
              <w:jc w:val="center"/>
              <w:rPr>
                <w:rFonts w:ascii="Verdana" w:hAnsi="Verdana" w:cs="Arial"/>
                <w:color w:val="FF0000"/>
                <w:sz w:val="20"/>
              </w:rPr>
            </w:pPr>
            <w:r w:rsidRPr="00B8189B">
              <w:rPr>
                <w:rFonts w:ascii="Verdana" w:hAnsi="Verdana" w:cs="Arial"/>
                <w:sz w:val="20"/>
                <w:lang w:val="es-CO"/>
              </w:rPr>
              <w:t>Coordinador del GTSP</w:t>
            </w:r>
          </w:p>
        </w:tc>
      </w:tr>
      <w:tr w:rsidR="003F2B23" w:rsidRPr="00B8189B" w14:paraId="15781BFF" w14:textId="77777777" w:rsidTr="00762B97">
        <w:trPr>
          <w:trHeight w:val="681"/>
          <w:jc w:val="center"/>
        </w:trPr>
        <w:tc>
          <w:tcPr>
            <w:tcW w:w="1413" w:type="dxa"/>
            <w:vAlign w:val="center"/>
          </w:tcPr>
          <w:p w14:paraId="69C699E0" w14:textId="391E4904" w:rsidR="003F2B23" w:rsidRPr="00B8189B" w:rsidRDefault="003F2B23" w:rsidP="00A90EC0">
            <w:pPr>
              <w:pStyle w:val="TableParagraph"/>
              <w:spacing w:after="0" w:line="240" w:lineRule="auto"/>
              <w:jc w:val="center"/>
              <w:rPr>
                <w:rFonts w:ascii="Verdana" w:hAnsi="Verdana" w:cs="Arial"/>
                <w:bCs/>
                <w:lang w:val="es-CO"/>
              </w:rPr>
            </w:pPr>
            <w:r>
              <w:rPr>
                <w:rFonts w:ascii="Verdana" w:hAnsi="Verdana" w:cs="Arial"/>
                <w:bCs/>
                <w:lang w:val="es-CO"/>
              </w:rPr>
              <w:t>6.0</w:t>
            </w:r>
          </w:p>
        </w:tc>
        <w:tc>
          <w:tcPr>
            <w:tcW w:w="1559" w:type="dxa"/>
            <w:vAlign w:val="center"/>
          </w:tcPr>
          <w:p w14:paraId="030A23CF" w14:textId="5200010F" w:rsidR="003F2B23" w:rsidRPr="00B8189B" w:rsidRDefault="00762B97" w:rsidP="00A90EC0">
            <w:pPr>
              <w:pStyle w:val="TableParagraph"/>
              <w:spacing w:after="0" w:line="240" w:lineRule="auto"/>
              <w:rPr>
                <w:rFonts w:ascii="Verdana" w:hAnsi="Verdana" w:cs="Arial"/>
                <w:bCs/>
                <w:lang w:val="es-CO"/>
              </w:rPr>
            </w:pPr>
            <w:r>
              <w:rPr>
                <w:rFonts w:ascii="Verdana" w:hAnsi="Verdana" w:cs="Arial"/>
                <w:bCs/>
                <w:lang w:val="es-CO"/>
              </w:rPr>
              <w:t>18</w:t>
            </w:r>
            <w:r w:rsidR="003F2B23">
              <w:rPr>
                <w:rFonts w:ascii="Verdana" w:hAnsi="Verdana" w:cs="Arial"/>
                <w:bCs/>
                <w:lang w:val="es-CO"/>
              </w:rPr>
              <w:t>/09/2025</w:t>
            </w:r>
          </w:p>
        </w:tc>
        <w:tc>
          <w:tcPr>
            <w:tcW w:w="4253" w:type="dxa"/>
            <w:vAlign w:val="center"/>
          </w:tcPr>
          <w:p w14:paraId="370C7239" w14:textId="653575C3" w:rsidR="003F2B23" w:rsidRPr="00762B97" w:rsidRDefault="003F2B23" w:rsidP="00762B97">
            <w:pPr>
              <w:ind w:left="139" w:right="141"/>
              <w:rPr>
                <w:rFonts w:ascii="Verdana" w:hAnsi="Verdana"/>
                <w:sz w:val="20"/>
                <w:lang w:val="es-CO"/>
              </w:rPr>
            </w:pPr>
            <w:r w:rsidRPr="003F2B23">
              <w:rPr>
                <w:rFonts w:ascii="Verdana" w:hAnsi="Verdana"/>
                <w:sz w:val="20"/>
                <w:lang w:val="es-CO"/>
              </w:rPr>
              <w:t xml:space="preserve">Se actualiza </w:t>
            </w:r>
            <w:r w:rsidR="00762B97">
              <w:rPr>
                <w:rFonts w:ascii="Verdana" w:hAnsi="Verdana"/>
                <w:sz w:val="20"/>
                <w:lang w:val="es-CO"/>
              </w:rPr>
              <w:t>a la nueva imagen institucional</w:t>
            </w:r>
          </w:p>
        </w:tc>
        <w:tc>
          <w:tcPr>
            <w:tcW w:w="2693" w:type="dxa"/>
            <w:vAlign w:val="center"/>
          </w:tcPr>
          <w:p w14:paraId="7386CD1F" w14:textId="5D9074BF" w:rsidR="003F2B23" w:rsidRPr="00B8189B" w:rsidRDefault="003F2B23" w:rsidP="00A90EC0">
            <w:pPr>
              <w:jc w:val="center"/>
              <w:rPr>
                <w:rFonts w:ascii="Verdana" w:hAnsi="Verdana" w:cs="Arial"/>
                <w:sz w:val="20"/>
              </w:rPr>
            </w:pPr>
            <w:r w:rsidRPr="00B8189B">
              <w:rPr>
                <w:rFonts w:ascii="Verdana" w:hAnsi="Verdana" w:cs="Arial"/>
                <w:sz w:val="20"/>
                <w:lang w:val="es-CO"/>
              </w:rPr>
              <w:t>Coordinador del GTSP</w:t>
            </w:r>
          </w:p>
        </w:tc>
      </w:tr>
    </w:tbl>
    <w:p w14:paraId="3B49B016" w14:textId="77777777" w:rsidR="00B8189B" w:rsidRPr="007D2606" w:rsidRDefault="00B8189B" w:rsidP="00B8189B">
      <w:pPr>
        <w:jc w:val="center"/>
        <w:rPr>
          <w:rFonts w:ascii="Verdana" w:hAnsi="Verdana" w:cs="Arial"/>
          <w:bCs/>
          <w:sz w:val="22"/>
          <w:szCs w:val="22"/>
        </w:rPr>
      </w:pPr>
    </w:p>
    <w:p w14:paraId="307748C3" w14:textId="77777777" w:rsidR="00995E2A" w:rsidRPr="0089619F" w:rsidRDefault="00995E2A" w:rsidP="0089619F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sectPr w:rsidR="00995E2A" w:rsidRPr="0089619F" w:rsidSect="00DF43D1">
      <w:headerReference w:type="default" r:id="rId26"/>
      <w:footerReference w:type="even" r:id="rId27"/>
      <w:footerReference w:type="default" r:id="rId28"/>
      <w:footerReference w:type="first" r:id="rId29"/>
      <w:pgSz w:w="12240" w:h="15840"/>
      <w:pgMar w:top="1220" w:right="1183" w:bottom="1140" w:left="1460" w:header="705" w:footer="8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AC768" w14:textId="77777777" w:rsidR="00096945" w:rsidRDefault="00096945">
      <w:r>
        <w:separator/>
      </w:r>
    </w:p>
  </w:endnote>
  <w:endnote w:type="continuationSeparator" w:id="0">
    <w:p w14:paraId="04448228" w14:textId="77777777" w:rsidR="00096945" w:rsidRDefault="00096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oper Lt BT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1F19F" w14:textId="77777777" w:rsidR="00464139" w:rsidRDefault="00464139" w:rsidP="00DA6CE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40F4312" w14:textId="77777777" w:rsidR="00464139" w:rsidRDefault="00464139" w:rsidP="00007400">
    <w:pPr>
      <w:pStyle w:val="Piedepgina"/>
      <w:ind w:right="360"/>
    </w:pPr>
  </w:p>
  <w:p w14:paraId="427490FE" w14:textId="77777777" w:rsidR="00FE15C3" w:rsidRDefault="00FE15C3"/>
  <w:p w14:paraId="0F3AC53D" w14:textId="77777777" w:rsidR="00FE15C3" w:rsidRDefault="00FE15C3"/>
  <w:p w14:paraId="1727CE5D" w14:textId="77777777" w:rsidR="00FE15C3" w:rsidRDefault="00FE15C3"/>
  <w:p w14:paraId="4B94EA8E" w14:textId="77777777" w:rsidR="00FE15C3" w:rsidRDefault="00FE15C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19919543"/>
      <w:docPartObj>
        <w:docPartGallery w:val="Page Numbers (Bottom of Page)"/>
        <w:docPartUnique/>
      </w:docPartObj>
    </w:sdtPr>
    <w:sdtContent>
      <w:sdt>
        <w:sdtPr>
          <w:id w:val="1082414722"/>
          <w:docPartObj>
            <w:docPartGallery w:val="Page Numbers (Top of Page)"/>
            <w:docPartUnique/>
          </w:docPartObj>
        </w:sdtPr>
        <w:sdtContent>
          <w:p w14:paraId="7AF3E503" w14:textId="7B6BDEFC" w:rsidR="00762B97" w:rsidRPr="00AC009F" w:rsidRDefault="00762B97" w:rsidP="00762B97">
            <w:pPr>
              <w:pStyle w:val="Piedepgina"/>
              <w:jc w:val="right"/>
              <w:rPr>
                <w:rFonts w:ascii="Verdana" w:hAnsi="Verdana"/>
                <w:sz w:val="16"/>
                <w:szCs w:val="16"/>
              </w:rPr>
            </w:pPr>
            <w:r w:rsidRPr="00AC009F">
              <w:rPr>
                <w:rFonts w:ascii="Verdana" w:hAnsi="Verdana"/>
                <w:sz w:val="16"/>
                <w:szCs w:val="16"/>
                <w:lang w:val="es-ES"/>
              </w:rPr>
              <w:t xml:space="preserve">Página </w:t>
            </w:r>
            <w:r w:rsidRPr="00AC009F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AC009F">
              <w:rPr>
                <w:rFonts w:ascii="Verdana" w:hAnsi="Verdana"/>
                <w:sz w:val="16"/>
                <w:szCs w:val="16"/>
              </w:rPr>
              <w:instrText>PAGE</w:instrText>
            </w:r>
            <w:r w:rsidRPr="00AC009F"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t>1</w:t>
            </w:r>
            <w:r w:rsidRPr="00AC009F">
              <w:rPr>
                <w:rFonts w:ascii="Verdana" w:hAnsi="Verdana"/>
                <w:sz w:val="16"/>
                <w:szCs w:val="16"/>
              </w:rPr>
              <w:fldChar w:fldCharType="end"/>
            </w:r>
            <w:r w:rsidRPr="00AC009F">
              <w:rPr>
                <w:rFonts w:ascii="Verdana" w:hAnsi="Verdana"/>
                <w:sz w:val="16"/>
                <w:szCs w:val="16"/>
                <w:lang w:val="es-ES"/>
              </w:rPr>
              <w:t xml:space="preserve"> de </w:t>
            </w:r>
            <w:r w:rsidRPr="00AC009F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AC009F">
              <w:rPr>
                <w:rFonts w:ascii="Verdana" w:hAnsi="Verdana"/>
                <w:sz w:val="16"/>
                <w:szCs w:val="16"/>
              </w:rPr>
              <w:instrText>NUMPAGES</w:instrText>
            </w:r>
            <w:r w:rsidRPr="00AC009F"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t>21</w:t>
            </w:r>
            <w:r w:rsidRPr="00AC009F">
              <w:rPr>
                <w:rFonts w:ascii="Verdana" w:hAnsi="Verdana"/>
                <w:sz w:val="16"/>
                <w:szCs w:val="16"/>
              </w:rPr>
              <w:fldChar w:fldCharType="end"/>
            </w:r>
          </w:p>
          <w:sdt>
            <w:sdtPr>
              <w:rPr>
                <w:rFonts w:ascii="Verdana" w:hAnsi="Verdana" w:cs="Arial"/>
                <w:sz w:val="16"/>
                <w:szCs w:val="16"/>
              </w:rPr>
              <w:id w:val="87282020"/>
              <w:docPartObj>
                <w:docPartGallery w:val="Page Numbers (Top of Page)"/>
                <w:docPartUnique/>
              </w:docPartObj>
            </w:sdtPr>
            <w:sdtContent>
              <w:p w14:paraId="79A5A2DE" w14:textId="77777777" w:rsidR="00762B97" w:rsidRPr="00AC009F" w:rsidRDefault="00762B97" w:rsidP="00762B97">
                <w:pPr>
                  <w:pStyle w:val="Piedepgina"/>
                  <w:jc w:val="right"/>
                  <w:rPr>
                    <w:rFonts w:ascii="Verdana" w:hAnsi="Verdana" w:cs="Arial"/>
                    <w:sz w:val="16"/>
                    <w:szCs w:val="16"/>
                    <w:lang w:val="es-ES"/>
                  </w:rPr>
                </w:pPr>
                <w:r w:rsidRPr="00AC009F">
                  <w:rPr>
                    <w:rFonts w:ascii="Verdana" w:hAnsi="Verdana" w:cs="Arial"/>
                    <w:sz w:val="16"/>
                    <w:szCs w:val="16"/>
                    <w:lang w:val="es-ES"/>
                  </w:rPr>
                  <w:t xml:space="preserve">Versión: </w:t>
                </w:r>
                <w:r>
                  <w:rPr>
                    <w:rFonts w:ascii="Verdana" w:hAnsi="Verdana" w:cs="Arial"/>
                    <w:sz w:val="16"/>
                    <w:szCs w:val="16"/>
                    <w:lang w:val="es-ES"/>
                  </w:rPr>
                  <w:t>9</w:t>
                </w:r>
              </w:p>
              <w:p w14:paraId="62661C74" w14:textId="77777777" w:rsidR="00762B97" w:rsidRPr="00AC009F" w:rsidRDefault="00762B97" w:rsidP="00762B97">
                <w:pPr>
                  <w:pStyle w:val="Piedepgina"/>
                  <w:jc w:val="right"/>
                  <w:rPr>
                    <w:rFonts w:ascii="Verdana" w:hAnsi="Verdana" w:cs="Arial"/>
                    <w:sz w:val="16"/>
                    <w:szCs w:val="16"/>
                    <w:lang w:val="es-ES"/>
                  </w:rPr>
                </w:pPr>
                <w:r w:rsidRPr="00AC009F">
                  <w:rPr>
                    <w:rFonts w:ascii="Verdana" w:hAnsi="Verdana" w:cs="Arial"/>
                    <w:sz w:val="16"/>
                    <w:szCs w:val="16"/>
                    <w:lang w:val="es-ES"/>
                  </w:rPr>
                  <w:t xml:space="preserve">Fecha: </w:t>
                </w:r>
                <w:r>
                  <w:rPr>
                    <w:rFonts w:ascii="Verdana" w:hAnsi="Verdana" w:cs="Arial"/>
                    <w:sz w:val="16"/>
                    <w:szCs w:val="16"/>
                    <w:lang w:val="es-ES"/>
                  </w:rPr>
                  <w:t>25</w:t>
                </w:r>
                <w:r w:rsidRPr="00AC009F">
                  <w:rPr>
                    <w:rFonts w:ascii="Verdana" w:hAnsi="Verdana" w:cs="Arial"/>
                    <w:sz w:val="16"/>
                    <w:szCs w:val="16"/>
                    <w:lang w:val="es-ES"/>
                  </w:rPr>
                  <w:t>/0</w:t>
                </w:r>
                <w:r>
                  <w:rPr>
                    <w:rFonts w:ascii="Verdana" w:hAnsi="Verdana" w:cs="Arial"/>
                    <w:sz w:val="16"/>
                    <w:szCs w:val="16"/>
                    <w:lang w:val="es-ES"/>
                  </w:rPr>
                  <w:t>3</w:t>
                </w:r>
                <w:r w:rsidRPr="00AC009F">
                  <w:rPr>
                    <w:rFonts w:ascii="Verdana" w:hAnsi="Verdana" w:cs="Arial"/>
                    <w:sz w:val="16"/>
                    <w:szCs w:val="16"/>
                    <w:lang w:val="es-ES"/>
                  </w:rPr>
                  <w:t>/202</w:t>
                </w:r>
                <w:r>
                  <w:rPr>
                    <w:rFonts w:ascii="Verdana" w:hAnsi="Verdana" w:cs="Arial"/>
                    <w:sz w:val="16"/>
                    <w:szCs w:val="16"/>
                    <w:lang w:val="es-ES"/>
                  </w:rPr>
                  <w:t>5</w:t>
                </w:r>
              </w:p>
              <w:p w14:paraId="6F72D37B" w14:textId="1F8EAACB" w:rsidR="00FE15C3" w:rsidRPr="00762B97" w:rsidRDefault="00762B97" w:rsidP="00762B97">
                <w:pPr>
                  <w:pStyle w:val="Piedepgina"/>
                  <w:jc w:val="right"/>
                </w:pPr>
                <w:r w:rsidRPr="00AC009F">
                  <w:rPr>
                    <w:rFonts w:ascii="Verdana" w:hAnsi="Verdana" w:cs="Arial"/>
                    <w:sz w:val="16"/>
                    <w:szCs w:val="16"/>
                    <w:lang w:val="es-ES"/>
                  </w:rPr>
                  <w:t>Código: DET-PL-0</w:t>
                </w:r>
                <w:r>
                  <w:rPr>
                    <w:rFonts w:ascii="Verdana" w:hAnsi="Verdana" w:cs="Arial"/>
                    <w:sz w:val="16"/>
                    <w:szCs w:val="16"/>
                    <w:lang w:val="es-ES"/>
                  </w:rPr>
                  <w:t>5</w:t>
                </w:r>
              </w:p>
            </w:sdtContent>
          </w:sdt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DD601" w14:textId="77777777" w:rsidR="00464139" w:rsidRPr="003F57B0" w:rsidRDefault="00464139">
    <w:pPr>
      <w:pStyle w:val="Piedepgina"/>
      <w:jc w:val="right"/>
      <w:rPr>
        <w:sz w:val="16"/>
        <w:szCs w:val="16"/>
      </w:rPr>
    </w:pPr>
    <w:r w:rsidRPr="003F57B0">
      <w:rPr>
        <w:sz w:val="16"/>
        <w:szCs w:val="16"/>
        <w:lang w:val="es-ES"/>
      </w:rPr>
      <w:t xml:space="preserve">Página </w:t>
    </w:r>
    <w:r w:rsidRPr="003F57B0">
      <w:rPr>
        <w:b/>
        <w:bCs/>
        <w:sz w:val="16"/>
        <w:szCs w:val="16"/>
      </w:rPr>
      <w:fldChar w:fldCharType="begin"/>
    </w:r>
    <w:r w:rsidRPr="003F57B0">
      <w:rPr>
        <w:b/>
        <w:bCs/>
        <w:sz w:val="16"/>
        <w:szCs w:val="16"/>
      </w:rPr>
      <w:instrText>PAGE</w:instrText>
    </w:r>
    <w:r w:rsidRPr="003F57B0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17</w:t>
    </w:r>
    <w:r w:rsidRPr="003F57B0">
      <w:rPr>
        <w:b/>
        <w:bCs/>
        <w:sz w:val="16"/>
        <w:szCs w:val="16"/>
      </w:rPr>
      <w:fldChar w:fldCharType="end"/>
    </w:r>
    <w:r w:rsidRPr="003F57B0">
      <w:rPr>
        <w:sz w:val="16"/>
        <w:szCs w:val="16"/>
        <w:lang w:val="es-ES"/>
      </w:rPr>
      <w:t xml:space="preserve"> de </w:t>
    </w:r>
    <w:r w:rsidRPr="003F57B0">
      <w:rPr>
        <w:b/>
        <w:bCs/>
        <w:sz w:val="16"/>
        <w:szCs w:val="16"/>
      </w:rPr>
      <w:fldChar w:fldCharType="begin"/>
    </w:r>
    <w:r w:rsidRPr="003F57B0">
      <w:rPr>
        <w:b/>
        <w:bCs/>
        <w:sz w:val="16"/>
        <w:szCs w:val="16"/>
      </w:rPr>
      <w:instrText>NUMPAGES</w:instrText>
    </w:r>
    <w:r w:rsidRPr="003F57B0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22</w:t>
    </w:r>
    <w:r w:rsidRPr="003F57B0">
      <w:rPr>
        <w:b/>
        <w:bCs/>
        <w:sz w:val="16"/>
        <w:szCs w:val="16"/>
      </w:rPr>
      <w:fldChar w:fldCharType="end"/>
    </w:r>
  </w:p>
  <w:p w14:paraId="6F17B2BC" w14:textId="77777777" w:rsidR="00464139" w:rsidRPr="00414471" w:rsidRDefault="00464139" w:rsidP="00414471">
    <w:pPr>
      <w:pStyle w:val="Piedepgina"/>
      <w:rPr>
        <w:lang w:val="es-ES_tradnl"/>
      </w:rPr>
    </w:pPr>
  </w:p>
  <w:p w14:paraId="33797A82" w14:textId="77777777" w:rsidR="00FE15C3" w:rsidRDefault="00FE15C3"/>
  <w:p w14:paraId="544BB0E0" w14:textId="77777777" w:rsidR="00FE15C3" w:rsidRDefault="00FE15C3"/>
  <w:p w14:paraId="2C6BD874" w14:textId="77777777" w:rsidR="00FE15C3" w:rsidRDefault="00FE15C3"/>
  <w:p w14:paraId="1DDEE227" w14:textId="77777777" w:rsidR="00FE15C3" w:rsidRDefault="00FE15C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BBDD1" w14:textId="77777777" w:rsidR="00096945" w:rsidRDefault="00096945">
      <w:r>
        <w:separator/>
      </w:r>
    </w:p>
  </w:footnote>
  <w:footnote w:type="continuationSeparator" w:id="0">
    <w:p w14:paraId="1B355B28" w14:textId="77777777" w:rsidR="00096945" w:rsidRDefault="000969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30E0B" w14:textId="0B9631E0" w:rsidR="003F2B23" w:rsidRDefault="003F2B23" w:rsidP="00825CFD">
    <w:pPr>
      <w:pStyle w:val="Encabezado"/>
      <w:rPr>
        <w:rFonts w:ascii="Verdana" w:hAnsi="Verdana"/>
        <w:i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CC5816A" wp14:editId="65B6B313">
          <wp:simplePos x="0" y="0"/>
          <wp:positionH relativeFrom="column">
            <wp:posOffset>2314575</wp:posOffset>
          </wp:positionH>
          <wp:positionV relativeFrom="paragraph">
            <wp:posOffset>-334808</wp:posOffset>
          </wp:positionV>
          <wp:extent cx="1702336" cy="634896"/>
          <wp:effectExtent l="0" t="0" r="0" b="635"/>
          <wp:wrapNone/>
          <wp:docPr id="463089868" name="0 Imagen" descr="Imagen que contiene competencia de atletismo, dibuj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089868" name="0 Imagen" descr="Imagen que contiene competencia de atletismo, dibujo&#10;&#10;El contenido generado por IA puede ser incorrecto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2336" cy="6348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3A78A35" w14:textId="77777777" w:rsidR="00B8189B" w:rsidRPr="00825CFD" w:rsidRDefault="00B8189B" w:rsidP="00825CFD">
    <w:pPr>
      <w:pStyle w:val="Encabezado"/>
      <w:rPr>
        <w:rFonts w:ascii="Verdana" w:hAnsi="Verdana"/>
        <w:i/>
        <w:sz w:val="20"/>
      </w:rPr>
    </w:pPr>
  </w:p>
  <w:p w14:paraId="2F741756" w14:textId="77777777" w:rsidR="001159BA" w:rsidRDefault="001159BA" w:rsidP="008A3516">
    <w:pPr>
      <w:pStyle w:val="Encabezado"/>
      <w:rPr>
        <w:rFonts w:ascii="Verdana" w:hAnsi="Verdana" w:cs="Arial"/>
        <w:b/>
        <w:i/>
        <w:sz w:val="20"/>
      </w:rPr>
    </w:pPr>
  </w:p>
  <w:tbl>
    <w:tblPr>
      <w:tblpPr w:leftFromText="141" w:rightFromText="141" w:vertAnchor="text" w:horzAnchor="margin" w:tblpY="-3"/>
      <w:tblW w:w="5143" w:type="pct"/>
      <w:tblBorders>
        <w:top w:val="single" w:sz="4" w:space="0" w:color="auto"/>
      </w:tblBorders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871"/>
    </w:tblGrid>
    <w:tr w:rsidR="001159BA" w:rsidRPr="00CC7ADC" w14:paraId="2E44CE26" w14:textId="77777777" w:rsidTr="0077467B">
      <w:trPr>
        <w:cantSplit/>
        <w:trHeight w:val="243"/>
        <w:tblHeader/>
      </w:trPr>
      <w:tc>
        <w:tcPr>
          <w:tcW w:w="5000" w:type="pct"/>
          <w:vMerge w:val="restart"/>
        </w:tcPr>
        <w:p w14:paraId="527BC0CB" w14:textId="6DE227E3" w:rsidR="00145387" w:rsidRPr="00145387" w:rsidRDefault="00145387" w:rsidP="00145387">
          <w:pPr>
            <w:pStyle w:val="Encabezado"/>
            <w:jc w:val="center"/>
            <w:rPr>
              <w:rFonts w:ascii="Verdana" w:hAnsi="Verdana" w:cs="Arial"/>
              <w:bCs/>
              <w:sz w:val="20"/>
            </w:rPr>
          </w:pPr>
          <w:r w:rsidRPr="00145387">
            <w:rPr>
              <w:rFonts w:ascii="Verdana" w:hAnsi="Verdana" w:cs="Arial"/>
              <w:bCs/>
              <w:sz w:val="20"/>
            </w:rPr>
            <w:t xml:space="preserve">INSTRUCTIVO: ESTUDIO DE VIABILIDAD </w:t>
          </w:r>
          <w:r w:rsidR="00F238AA">
            <w:rPr>
              <w:rFonts w:ascii="Verdana" w:hAnsi="Verdana" w:cs="Arial"/>
              <w:bCs/>
              <w:sz w:val="20"/>
            </w:rPr>
            <w:t>JURIDIC</w:t>
          </w:r>
          <w:r w:rsidRPr="00145387">
            <w:rPr>
              <w:rFonts w:ascii="Verdana" w:hAnsi="Verdana" w:cs="Arial"/>
              <w:bCs/>
              <w:sz w:val="20"/>
            </w:rPr>
            <w:t>A</w:t>
          </w:r>
        </w:p>
        <w:p w14:paraId="70A00C1A" w14:textId="77777777" w:rsidR="00145387" w:rsidRPr="00145387" w:rsidRDefault="00145387" w:rsidP="00145387">
          <w:pPr>
            <w:pStyle w:val="Encabezado"/>
            <w:jc w:val="center"/>
            <w:rPr>
              <w:rFonts w:ascii="Verdana" w:hAnsi="Verdana" w:cs="Arial"/>
              <w:bCs/>
              <w:sz w:val="20"/>
            </w:rPr>
          </w:pPr>
          <w:r w:rsidRPr="00145387">
            <w:rPr>
              <w:rFonts w:ascii="Verdana" w:hAnsi="Verdana" w:cs="Arial"/>
              <w:bCs/>
              <w:sz w:val="20"/>
            </w:rPr>
            <w:t>ARTICULO 277 DE LA LEY 1955 DE 2019</w:t>
          </w:r>
        </w:p>
        <w:p w14:paraId="46FD31EA" w14:textId="77777777" w:rsidR="00145387" w:rsidRPr="00145387" w:rsidRDefault="00145387" w:rsidP="00145387">
          <w:pPr>
            <w:pStyle w:val="Encabezado"/>
            <w:jc w:val="center"/>
            <w:rPr>
              <w:rFonts w:ascii="Verdana" w:hAnsi="Verdana" w:cs="Arial"/>
              <w:bCs/>
              <w:sz w:val="20"/>
            </w:rPr>
          </w:pPr>
          <w:r w:rsidRPr="00145387">
            <w:rPr>
              <w:rFonts w:ascii="Verdana" w:hAnsi="Verdana" w:cs="Arial"/>
              <w:bCs/>
              <w:sz w:val="20"/>
            </w:rPr>
            <w:t>PROCESO: GESTIÓN A LA POLÍTICA DE VIVIENDA</w:t>
          </w:r>
        </w:p>
        <w:p w14:paraId="43EB2059" w14:textId="0EF3779A" w:rsidR="001159BA" w:rsidRPr="0096404F" w:rsidRDefault="00145387" w:rsidP="0075765F">
          <w:pPr>
            <w:pStyle w:val="Encabezado"/>
            <w:jc w:val="center"/>
            <w:rPr>
              <w:rFonts w:ascii="Verdana" w:hAnsi="Verdana"/>
              <w:bCs/>
              <w:sz w:val="20"/>
            </w:rPr>
          </w:pPr>
          <w:r w:rsidRPr="00762B97">
            <w:rPr>
              <w:rFonts w:ascii="Verdana" w:hAnsi="Verdana" w:cs="Arial"/>
              <w:bCs/>
              <w:sz w:val="20"/>
            </w:rPr>
            <w:t xml:space="preserve">Versión: </w:t>
          </w:r>
          <w:r w:rsidR="003F2B23" w:rsidRPr="00762B97">
            <w:rPr>
              <w:rFonts w:ascii="Verdana" w:hAnsi="Verdana" w:cs="Arial"/>
              <w:bCs/>
              <w:sz w:val="20"/>
            </w:rPr>
            <w:t>6</w:t>
          </w:r>
          <w:r w:rsidR="008D00F5" w:rsidRPr="00762B97">
            <w:rPr>
              <w:rFonts w:ascii="Verdana" w:hAnsi="Verdana" w:cs="Arial"/>
              <w:bCs/>
              <w:sz w:val="20"/>
            </w:rPr>
            <w:t>.0</w:t>
          </w:r>
          <w:r w:rsidRPr="00762B97">
            <w:rPr>
              <w:rFonts w:ascii="Verdana" w:hAnsi="Verdana" w:cs="Arial"/>
              <w:bCs/>
              <w:sz w:val="20"/>
            </w:rPr>
            <w:t xml:space="preserve"> Fecha: </w:t>
          </w:r>
          <w:r w:rsidR="00762B97" w:rsidRPr="00762B97">
            <w:rPr>
              <w:rFonts w:ascii="Verdana" w:hAnsi="Verdana" w:cs="Arial"/>
              <w:bCs/>
              <w:sz w:val="20"/>
            </w:rPr>
            <w:t>18</w:t>
          </w:r>
          <w:r w:rsidRPr="00762B97">
            <w:rPr>
              <w:rFonts w:ascii="Verdana" w:hAnsi="Verdana" w:cs="Arial"/>
              <w:bCs/>
              <w:sz w:val="20"/>
            </w:rPr>
            <w:t>/</w:t>
          </w:r>
          <w:r w:rsidR="003F2B23" w:rsidRPr="00762B97">
            <w:rPr>
              <w:rFonts w:ascii="Verdana" w:hAnsi="Verdana" w:cs="Arial"/>
              <w:bCs/>
              <w:sz w:val="20"/>
            </w:rPr>
            <w:t>09</w:t>
          </w:r>
          <w:r w:rsidRPr="00762B97">
            <w:rPr>
              <w:rFonts w:ascii="Verdana" w:hAnsi="Verdana" w:cs="Arial"/>
              <w:bCs/>
              <w:sz w:val="20"/>
            </w:rPr>
            <w:t>/</w:t>
          </w:r>
          <w:proofErr w:type="gramStart"/>
          <w:r w:rsidRPr="00762B97">
            <w:rPr>
              <w:rFonts w:ascii="Verdana" w:hAnsi="Verdana" w:cs="Arial"/>
              <w:bCs/>
              <w:sz w:val="20"/>
            </w:rPr>
            <w:t>202</w:t>
          </w:r>
          <w:r w:rsidR="003F2B23" w:rsidRPr="00762B97">
            <w:rPr>
              <w:rFonts w:ascii="Verdana" w:hAnsi="Verdana" w:cs="Arial"/>
              <w:bCs/>
              <w:sz w:val="20"/>
            </w:rPr>
            <w:t>5</w:t>
          </w:r>
          <w:r w:rsidR="00762B97" w:rsidRPr="00762B97">
            <w:rPr>
              <w:rFonts w:ascii="Verdana" w:hAnsi="Verdana" w:cs="Arial"/>
              <w:bCs/>
              <w:sz w:val="20"/>
            </w:rPr>
            <w:t xml:space="preserve"> </w:t>
          </w:r>
          <w:r w:rsidRPr="00762B97">
            <w:rPr>
              <w:rFonts w:ascii="Verdana" w:hAnsi="Verdana" w:cs="Arial"/>
              <w:bCs/>
              <w:sz w:val="20"/>
            </w:rPr>
            <w:t xml:space="preserve"> Código</w:t>
          </w:r>
          <w:proofErr w:type="gramEnd"/>
          <w:r w:rsidRPr="00145387">
            <w:rPr>
              <w:rFonts w:ascii="Verdana" w:hAnsi="Verdana" w:cs="Arial"/>
              <w:bCs/>
              <w:sz w:val="20"/>
            </w:rPr>
            <w:t>: GPV-I-</w:t>
          </w:r>
          <w:r w:rsidR="00F238AA">
            <w:rPr>
              <w:rFonts w:ascii="Verdana" w:hAnsi="Verdana" w:cs="Arial"/>
              <w:bCs/>
              <w:sz w:val="20"/>
            </w:rPr>
            <w:t>09</w:t>
          </w:r>
        </w:p>
      </w:tc>
    </w:tr>
    <w:tr w:rsidR="001159BA" w:rsidRPr="00CC7ADC" w14:paraId="02F35060" w14:textId="77777777" w:rsidTr="0077467B">
      <w:trPr>
        <w:cantSplit/>
        <w:trHeight w:val="292"/>
        <w:tblHeader/>
      </w:trPr>
      <w:tc>
        <w:tcPr>
          <w:tcW w:w="5000" w:type="pct"/>
          <w:vMerge/>
          <w:vAlign w:val="center"/>
        </w:tcPr>
        <w:p w14:paraId="20A55D26" w14:textId="77777777" w:rsidR="001159BA" w:rsidRPr="00BD7B5A" w:rsidRDefault="001159BA" w:rsidP="001159BA">
          <w:pPr>
            <w:pStyle w:val="Encabezado"/>
            <w:jc w:val="center"/>
            <w:rPr>
              <w:rFonts w:ascii="Verdana" w:hAnsi="Verdana"/>
              <w:b/>
            </w:rPr>
          </w:pPr>
        </w:p>
      </w:tc>
    </w:tr>
    <w:tr w:rsidR="001159BA" w:rsidRPr="00CC7ADC" w14:paraId="1ECD3FA9" w14:textId="77777777" w:rsidTr="0077467B">
      <w:trPr>
        <w:cantSplit/>
        <w:trHeight w:val="292"/>
        <w:tblHeader/>
      </w:trPr>
      <w:tc>
        <w:tcPr>
          <w:tcW w:w="5000" w:type="pct"/>
          <w:vMerge/>
          <w:vAlign w:val="center"/>
        </w:tcPr>
        <w:p w14:paraId="4B5F36FC" w14:textId="77777777" w:rsidR="001159BA" w:rsidRPr="00BD7B5A" w:rsidRDefault="001159BA" w:rsidP="001159BA">
          <w:pPr>
            <w:pStyle w:val="Encabezado"/>
            <w:jc w:val="center"/>
            <w:rPr>
              <w:rFonts w:ascii="Verdana" w:hAnsi="Verdana"/>
              <w:b/>
            </w:rPr>
          </w:pPr>
        </w:p>
      </w:tc>
    </w:tr>
  </w:tbl>
  <w:p w14:paraId="1E8D468B" w14:textId="77777777" w:rsidR="00FE15C3" w:rsidRDefault="00FE15C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96729D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D29430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D202ED"/>
    <w:multiLevelType w:val="multilevel"/>
    <w:tmpl w:val="EEEC8D44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8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3" w15:restartNumberingAfterBreak="0">
    <w:nsid w:val="022F684C"/>
    <w:multiLevelType w:val="hybridMultilevel"/>
    <w:tmpl w:val="A86A64F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33F3532"/>
    <w:multiLevelType w:val="hybridMultilevel"/>
    <w:tmpl w:val="009231D4"/>
    <w:lvl w:ilvl="0" w:tplc="0F3CB17C">
      <w:start w:val="1"/>
      <w:numFmt w:val="lowerLetter"/>
      <w:lvlText w:val="%1)"/>
      <w:lvlJc w:val="left"/>
      <w:pPr>
        <w:ind w:left="839" w:hanging="3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60AE490E">
      <w:numFmt w:val="bullet"/>
      <w:lvlText w:val="•"/>
      <w:lvlJc w:val="left"/>
      <w:pPr>
        <w:ind w:left="1758" w:hanging="360"/>
      </w:pPr>
      <w:rPr>
        <w:rFonts w:hint="default"/>
        <w:lang w:val="es-ES" w:eastAsia="en-US" w:bidi="ar-SA"/>
      </w:rPr>
    </w:lvl>
    <w:lvl w:ilvl="2" w:tplc="1A5A3368">
      <w:numFmt w:val="bullet"/>
      <w:lvlText w:val="•"/>
      <w:lvlJc w:val="left"/>
      <w:pPr>
        <w:ind w:left="2676" w:hanging="360"/>
      </w:pPr>
      <w:rPr>
        <w:rFonts w:hint="default"/>
        <w:lang w:val="es-ES" w:eastAsia="en-US" w:bidi="ar-SA"/>
      </w:rPr>
    </w:lvl>
    <w:lvl w:ilvl="3" w:tplc="A8D2EB94">
      <w:numFmt w:val="bullet"/>
      <w:lvlText w:val="•"/>
      <w:lvlJc w:val="left"/>
      <w:pPr>
        <w:ind w:left="3594" w:hanging="360"/>
      </w:pPr>
      <w:rPr>
        <w:rFonts w:hint="default"/>
        <w:lang w:val="es-ES" w:eastAsia="en-US" w:bidi="ar-SA"/>
      </w:rPr>
    </w:lvl>
    <w:lvl w:ilvl="4" w:tplc="204C517E">
      <w:numFmt w:val="bullet"/>
      <w:lvlText w:val="•"/>
      <w:lvlJc w:val="left"/>
      <w:pPr>
        <w:ind w:left="4512" w:hanging="360"/>
      </w:pPr>
      <w:rPr>
        <w:rFonts w:hint="default"/>
        <w:lang w:val="es-ES" w:eastAsia="en-US" w:bidi="ar-SA"/>
      </w:rPr>
    </w:lvl>
    <w:lvl w:ilvl="5" w:tplc="A3929A48">
      <w:numFmt w:val="bullet"/>
      <w:lvlText w:val="•"/>
      <w:lvlJc w:val="left"/>
      <w:pPr>
        <w:ind w:left="5430" w:hanging="360"/>
      </w:pPr>
      <w:rPr>
        <w:rFonts w:hint="default"/>
        <w:lang w:val="es-ES" w:eastAsia="en-US" w:bidi="ar-SA"/>
      </w:rPr>
    </w:lvl>
    <w:lvl w:ilvl="6" w:tplc="45D453A8">
      <w:numFmt w:val="bullet"/>
      <w:lvlText w:val="•"/>
      <w:lvlJc w:val="left"/>
      <w:pPr>
        <w:ind w:left="6348" w:hanging="360"/>
      </w:pPr>
      <w:rPr>
        <w:rFonts w:hint="default"/>
        <w:lang w:val="es-ES" w:eastAsia="en-US" w:bidi="ar-SA"/>
      </w:rPr>
    </w:lvl>
    <w:lvl w:ilvl="7" w:tplc="A95255D2">
      <w:numFmt w:val="bullet"/>
      <w:lvlText w:val="•"/>
      <w:lvlJc w:val="left"/>
      <w:pPr>
        <w:ind w:left="7266" w:hanging="360"/>
      </w:pPr>
      <w:rPr>
        <w:rFonts w:hint="default"/>
        <w:lang w:val="es-ES" w:eastAsia="en-US" w:bidi="ar-SA"/>
      </w:rPr>
    </w:lvl>
    <w:lvl w:ilvl="8" w:tplc="DDF24FAA">
      <w:numFmt w:val="bullet"/>
      <w:lvlText w:val="•"/>
      <w:lvlJc w:val="left"/>
      <w:pPr>
        <w:ind w:left="8184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04DC2D74"/>
    <w:multiLevelType w:val="hybridMultilevel"/>
    <w:tmpl w:val="749E6782"/>
    <w:lvl w:ilvl="0" w:tplc="497474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931" w:hanging="360"/>
      </w:pPr>
    </w:lvl>
    <w:lvl w:ilvl="2" w:tplc="240A001B" w:tentative="1">
      <w:start w:val="1"/>
      <w:numFmt w:val="lowerRoman"/>
      <w:lvlText w:val="%3."/>
      <w:lvlJc w:val="right"/>
      <w:pPr>
        <w:ind w:left="2651" w:hanging="180"/>
      </w:pPr>
    </w:lvl>
    <w:lvl w:ilvl="3" w:tplc="240A000F" w:tentative="1">
      <w:start w:val="1"/>
      <w:numFmt w:val="decimal"/>
      <w:lvlText w:val="%4."/>
      <w:lvlJc w:val="left"/>
      <w:pPr>
        <w:ind w:left="3371" w:hanging="360"/>
      </w:pPr>
    </w:lvl>
    <w:lvl w:ilvl="4" w:tplc="240A0019" w:tentative="1">
      <w:start w:val="1"/>
      <w:numFmt w:val="lowerLetter"/>
      <w:lvlText w:val="%5."/>
      <w:lvlJc w:val="left"/>
      <w:pPr>
        <w:ind w:left="4091" w:hanging="360"/>
      </w:pPr>
    </w:lvl>
    <w:lvl w:ilvl="5" w:tplc="240A001B" w:tentative="1">
      <w:start w:val="1"/>
      <w:numFmt w:val="lowerRoman"/>
      <w:lvlText w:val="%6."/>
      <w:lvlJc w:val="right"/>
      <w:pPr>
        <w:ind w:left="4811" w:hanging="180"/>
      </w:pPr>
    </w:lvl>
    <w:lvl w:ilvl="6" w:tplc="240A000F" w:tentative="1">
      <w:start w:val="1"/>
      <w:numFmt w:val="decimal"/>
      <w:lvlText w:val="%7."/>
      <w:lvlJc w:val="left"/>
      <w:pPr>
        <w:ind w:left="5531" w:hanging="360"/>
      </w:pPr>
    </w:lvl>
    <w:lvl w:ilvl="7" w:tplc="240A0019" w:tentative="1">
      <w:start w:val="1"/>
      <w:numFmt w:val="lowerLetter"/>
      <w:lvlText w:val="%8."/>
      <w:lvlJc w:val="left"/>
      <w:pPr>
        <w:ind w:left="6251" w:hanging="360"/>
      </w:pPr>
    </w:lvl>
    <w:lvl w:ilvl="8" w:tplc="24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9890317"/>
    <w:multiLevelType w:val="hybridMultilevel"/>
    <w:tmpl w:val="B36A9590"/>
    <w:lvl w:ilvl="0" w:tplc="28640A2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09CA2F58"/>
    <w:multiLevelType w:val="multilevel"/>
    <w:tmpl w:val="F926B4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35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0C8A4397"/>
    <w:multiLevelType w:val="multilevel"/>
    <w:tmpl w:val="806A03AE"/>
    <w:lvl w:ilvl="0">
      <w:start w:val="6"/>
      <w:numFmt w:val="decimal"/>
      <w:lvlText w:val="%1"/>
      <w:lvlJc w:val="left"/>
      <w:pPr>
        <w:ind w:left="216" w:hanging="329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216" w:hanging="329"/>
        <w:jc w:val="righ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581" w:hanging="32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762" w:hanging="32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943" w:hanging="32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1124" w:hanging="32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1304" w:hanging="32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1485" w:hanging="32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666" w:hanging="329"/>
      </w:pPr>
      <w:rPr>
        <w:rFonts w:hint="default"/>
        <w:lang w:val="es-ES" w:eastAsia="en-US" w:bidi="ar-SA"/>
      </w:rPr>
    </w:lvl>
  </w:abstractNum>
  <w:abstractNum w:abstractNumId="9" w15:restartNumberingAfterBreak="0">
    <w:nsid w:val="0D482CBA"/>
    <w:multiLevelType w:val="hybridMultilevel"/>
    <w:tmpl w:val="3F1EDAD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9B1B4B"/>
    <w:multiLevelType w:val="hybridMultilevel"/>
    <w:tmpl w:val="AB3806D4"/>
    <w:lvl w:ilvl="0" w:tplc="240A0001">
      <w:start w:val="1"/>
      <w:numFmt w:val="bullet"/>
      <w:lvlText w:val=""/>
      <w:lvlJc w:val="left"/>
      <w:pPr>
        <w:ind w:left="942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662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382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3102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822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542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262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982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702" w:hanging="360"/>
      </w:pPr>
      <w:rPr>
        <w:rFonts w:ascii="Wingdings" w:hAnsi="Wingdings" w:hint="default"/>
      </w:rPr>
    </w:lvl>
  </w:abstractNum>
  <w:abstractNum w:abstractNumId="11" w15:restartNumberingAfterBreak="0">
    <w:nsid w:val="0DBC10D6"/>
    <w:multiLevelType w:val="hybridMultilevel"/>
    <w:tmpl w:val="01FC68D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61538D"/>
    <w:multiLevelType w:val="hybridMultilevel"/>
    <w:tmpl w:val="E70E9400"/>
    <w:lvl w:ilvl="0" w:tplc="28FCB59A">
      <w:numFmt w:val="bullet"/>
      <w:lvlText w:val=""/>
      <w:lvlJc w:val="left"/>
      <w:pPr>
        <w:ind w:left="360" w:hanging="360"/>
      </w:pPr>
      <w:rPr>
        <w:rFonts w:ascii="Wingdings" w:eastAsia="Wingdings" w:hAnsi="Wingdings" w:cs="Wingdings" w:hint="default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1278" w:hanging="360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198" w:hanging="36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118" w:hanging="36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038" w:hanging="36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4958" w:hanging="36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878" w:hanging="36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798" w:hanging="36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718" w:hanging="360"/>
      </w:pPr>
      <w:rPr>
        <w:rFonts w:hint="default"/>
        <w:lang w:val="es-ES" w:eastAsia="en-US" w:bidi="ar-SA"/>
      </w:rPr>
    </w:lvl>
  </w:abstractNum>
  <w:abstractNum w:abstractNumId="13" w15:restartNumberingAfterBreak="0">
    <w:nsid w:val="0F8B6766"/>
    <w:multiLevelType w:val="multilevel"/>
    <w:tmpl w:val="E7F2F63A"/>
    <w:lvl w:ilvl="0">
      <w:start w:val="5"/>
      <w:numFmt w:val="decimal"/>
      <w:lvlText w:val="%1"/>
      <w:lvlJc w:val="left"/>
      <w:pPr>
        <w:ind w:left="651" w:hanging="430"/>
      </w:pPr>
      <w:rPr>
        <w:rFonts w:hint="default"/>
        <w:lang w:val="es-ES" w:eastAsia="en-US" w:bidi="ar-SA"/>
      </w:rPr>
    </w:lvl>
    <w:lvl w:ilvl="1">
      <w:start w:val="3"/>
      <w:numFmt w:val="decimal"/>
      <w:lvlText w:val="%1.%2."/>
      <w:lvlJc w:val="left"/>
      <w:pPr>
        <w:ind w:left="651" w:hanging="430"/>
      </w:pPr>
      <w:rPr>
        <w:rFonts w:ascii="Arial" w:eastAsia="Arial" w:hAnsi="Arial" w:cs="Arial" w:hint="default"/>
        <w:b/>
        <w:bCs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524" w:hanging="43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456" w:hanging="43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88" w:hanging="43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20" w:hanging="43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252" w:hanging="43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184" w:hanging="43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6" w:hanging="430"/>
      </w:pPr>
      <w:rPr>
        <w:rFonts w:hint="default"/>
        <w:lang w:val="es-ES" w:eastAsia="en-US" w:bidi="ar-SA"/>
      </w:rPr>
    </w:lvl>
  </w:abstractNum>
  <w:abstractNum w:abstractNumId="14" w15:restartNumberingAfterBreak="0">
    <w:nsid w:val="100D674C"/>
    <w:multiLevelType w:val="hybridMultilevel"/>
    <w:tmpl w:val="1A7099F0"/>
    <w:lvl w:ilvl="0" w:tplc="240A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5" w15:restartNumberingAfterBreak="0">
    <w:nsid w:val="10B34CE1"/>
    <w:multiLevelType w:val="hybridMultilevel"/>
    <w:tmpl w:val="551C8302"/>
    <w:lvl w:ilvl="0" w:tplc="804C4600">
      <w:numFmt w:val="bullet"/>
      <w:lvlText w:val=""/>
      <w:lvlJc w:val="left"/>
      <w:pPr>
        <w:ind w:left="839" w:hanging="360"/>
      </w:pPr>
      <w:rPr>
        <w:rFonts w:hint="default"/>
        <w:w w:val="100"/>
        <w:lang w:val="es-ES" w:eastAsia="en-US" w:bidi="ar-SA"/>
      </w:rPr>
    </w:lvl>
    <w:lvl w:ilvl="1" w:tplc="EDE4E620">
      <w:numFmt w:val="bullet"/>
      <w:lvlText w:val="•"/>
      <w:lvlJc w:val="left"/>
      <w:pPr>
        <w:ind w:left="1758" w:hanging="360"/>
      </w:pPr>
      <w:rPr>
        <w:rFonts w:hint="default"/>
        <w:lang w:val="es-ES" w:eastAsia="en-US" w:bidi="ar-SA"/>
      </w:rPr>
    </w:lvl>
    <w:lvl w:ilvl="2" w:tplc="FB5CB556">
      <w:numFmt w:val="bullet"/>
      <w:lvlText w:val="•"/>
      <w:lvlJc w:val="left"/>
      <w:pPr>
        <w:ind w:left="2676" w:hanging="360"/>
      </w:pPr>
      <w:rPr>
        <w:rFonts w:hint="default"/>
        <w:lang w:val="es-ES" w:eastAsia="en-US" w:bidi="ar-SA"/>
      </w:rPr>
    </w:lvl>
    <w:lvl w:ilvl="3" w:tplc="50B6C004">
      <w:numFmt w:val="bullet"/>
      <w:lvlText w:val="•"/>
      <w:lvlJc w:val="left"/>
      <w:pPr>
        <w:ind w:left="3594" w:hanging="360"/>
      </w:pPr>
      <w:rPr>
        <w:rFonts w:hint="default"/>
        <w:lang w:val="es-ES" w:eastAsia="en-US" w:bidi="ar-SA"/>
      </w:rPr>
    </w:lvl>
    <w:lvl w:ilvl="4" w:tplc="D40687BC">
      <w:numFmt w:val="bullet"/>
      <w:lvlText w:val="•"/>
      <w:lvlJc w:val="left"/>
      <w:pPr>
        <w:ind w:left="4512" w:hanging="360"/>
      </w:pPr>
      <w:rPr>
        <w:rFonts w:hint="default"/>
        <w:lang w:val="es-ES" w:eastAsia="en-US" w:bidi="ar-SA"/>
      </w:rPr>
    </w:lvl>
    <w:lvl w:ilvl="5" w:tplc="D9C4B0E2">
      <w:numFmt w:val="bullet"/>
      <w:lvlText w:val="•"/>
      <w:lvlJc w:val="left"/>
      <w:pPr>
        <w:ind w:left="5430" w:hanging="360"/>
      </w:pPr>
      <w:rPr>
        <w:rFonts w:hint="default"/>
        <w:lang w:val="es-ES" w:eastAsia="en-US" w:bidi="ar-SA"/>
      </w:rPr>
    </w:lvl>
    <w:lvl w:ilvl="6" w:tplc="63A4098C">
      <w:numFmt w:val="bullet"/>
      <w:lvlText w:val="•"/>
      <w:lvlJc w:val="left"/>
      <w:pPr>
        <w:ind w:left="6348" w:hanging="360"/>
      </w:pPr>
      <w:rPr>
        <w:rFonts w:hint="default"/>
        <w:lang w:val="es-ES" w:eastAsia="en-US" w:bidi="ar-SA"/>
      </w:rPr>
    </w:lvl>
    <w:lvl w:ilvl="7" w:tplc="8670208A">
      <w:numFmt w:val="bullet"/>
      <w:lvlText w:val="•"/>
      <w:lvlJc w:val="left"/>
      <w:pPr>
        <w:ind w:left="7266" w:hanging="360"/>
      </w:pPr>
      <w:rPr>
        <w:rFonts w:hint="default"/>
        <w:lang w:val="es-ES" w:eastAsia="en-US" w:bidi="ar-SA"/>
      </w:rPr>
    </w:lvl>
    <w:lvl w:ilvl="8" w:tplc="B4EEBB24">
      <w:numFmt w:val="bullet"/>
      <w:lvlText w:val="•"/>
      <w:lvlJc w:val="left"/>
      <w:pPr>
        <w:ind w:left="8184" w:hanging="360"/>
      </w:pPr>
      <w:rPr>
        <w:rFonts w:hint="default"/>
        <w:lang w:val="es-ES" w:eastAsia="en-US" w:bidi="ar-SA"/>
      </w:rPr>
    </w:lvl>
  </w:abstractNum>
  <w:abstractNum w:abstractNumId="16" w15:restartNumberingAfterBreak="0">
    <w:nsid w:val="10FD74E5"/>
    <w:multiLevelType w:val="multilevel"/>
    <w:tmpl w:val="A2D6685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11E7032E"/>
    <w:multiLevelType w:val="multilevel"/>
    <w:tmpl w:val="790C2AEE"/>
    <w:lvl w:ilvl="0">
      <w:start w:val="7"/>
      <w:numFmt w:val="decimal"/>
      <w:lvlText w:val="%1"/>
      <w:lvlJc w:val="left"/>
      <w:pPr>
        <w:ind w:left="582" w:hanging="360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582" w:hanging="360"/>
        <w:jc w:val="right"/>
      </w:pPr>
      <w:rPr>
        <w:rFonts w:ascii="Arial" w:eastAsia="Arial" w:hAnsi="Arial" w:cs="Arial" w:hint="default"/>
        <w:b/>
        <w:bCs/>
        <w:w w:val="100"/>
        <w:sz w:val="22"/>
        <w:szCs w:val="22"/>
        <w:lang w:val="es-ES" w:eastAsia="en-US" w:bidi="ar-SA"/>
      </w:rPr>
    </w:lvl>
    <w:lvl w:ilvl="2">
      <w:start w:val="1"/>
      <w:numFmt w:val="lowerLetter"/>
      <w:lvlText w:val="%3)"/>
      <w:lvlJc w:val="left"/>
      <w:pPr>
        <w:ind w:left="824" w:hanging="3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2035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70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05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4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75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710" w:hanging="360"/>
      </w:pPr>
      <w:rPr>
        <w:rFonts w:hint="default"/>
        <w:lang w:val="es-ES" w:eastAsia="en-US" w:bidi="ar-SA"/>
      </w:rPr>
    </w:lvl>
  </w:abstractNum>
  <w:abstractNum w:abstractNumId="18" w15:restartNumberingAfterBreak="0">
    <w:nsid w:val="14CA2D8F"/>
    <w:multiLevelType w:val="hybridMultilevel"/>
    <w:tmpl w:val="46F8E8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D01482"/>
    <w:multiLevelType w:val="hybridMultilevel"/>
    <w:tmpl w:val="DD9E9570"/>
    <w:lvl w:ilvl="0" w:tplc="240A0001">
      <w:start w:val="1"/>
      <w:numFmt w:val="bullet"/>
      <w:lvlText w:val=""/>
      <w:lvlJc w:val="left"/>
      <w:pPr>
        <w:ind w:left="94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66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38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0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2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54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26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98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02" w:hanging="360"/>
      </w:pPr>
      <w:rPr>
        <w:rFonts w:ascii="Wingdings" w:hAnsi="Wingdings" w:hint="default"/>
      </w:rPr>
    </w:lvl>
  </w:abstractNum>
  <w:abstractNum w:abstractNumId="20" w15:restartNumberingAfterBreak="0">
    <w:nsid w:val="14ED0F5F"/>
    <w:multiLevelType w:val="multilevel"/>
    <w:tmpl w:val="B2FC12BE"/>
    <w:lvl w:ilvl="0">
      <w:start w:val="9"/>
      <w:numFmt w:val="decimal"/>
      <w:lvlText w:val="%1"/>
      <w:lvlJc w:val="left"/>
      <w:pPr>
        <w:ind w:left="222" w:hanging="368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222" w:hanging="368"/>
      </w:pPr>
      <w:rPr>
        <w:rFonts w:ascii="Arial" w:eastAsia="Arial" w:hAnsi="Arial" w:cs="Arial" w:hint="default"/>
        <w:b/>
        <w:bCs/>
        <w:w w:val="100"/>
        <w:sz w:val="22"/>
        <w:szCs w:val="22"/>
        <w:lang w:val="es-ES" w:eastAsia="en-US" w:bidi="ar-SA"/>
      </w:rPr>
    </w:lvl>
    <w:lvl w:ilvl="2">
      <w:numFmt w:val="bullet"/>
      <w:lvlText w:val=""/>
      <w:lvlJc w:val="left"/>
      <w:pPr>
        <w:ind w:left="1662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508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33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57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282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206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1" w:hanging="360"/>
      </w:pPr>
      <w:rPr>
        <w:rFonts w:hint="default"/>
        <w:lang w:val="es-ES" w:eastAsia="en-US" w:bidi="ar-SA"/>
      </w:rPr>
    </w:lvl>
  </w:abstractNum>
  <w:abstractNum w:abstractNumId="21" w15:restartNumberingAfterBreak="0">
    <w:nsid w:val="153A7A02"/>
    <w:multiLevelType w:val="hybridMultilevel"/>
    <w:tmpl w:val="F24CCCD4"/>
    <w:lvl w:ilvl="0" w:tplc="65701088">
      <w:start w:val="1"/>
      <w:numFmt w:val="decimal"/>
      <w:lvlText w:val="%1."/>
      <w:lvlJc w:val="left"/>
      <w:pPr>
        <w:ind w:left="140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ES" w:eastAsia="en-US" w:bidi="ar-SA"/>
      </w:rPr>
    </w:lvl>
    <w:lvl w:ilvl="1" w:tplc="A7725A34">
      <w:numFmt w:val="bullet"/>
      <w:lvlText w:val="•"/>
      <w:lvlJc w:val="left"/>
      <w:pPr>
        <w:ind w:left="2320" w:hanging="360"/>
      </w:pPr>
      <w:rPr>
        <w:rFonts w:hint="default"/>
        <w:lang w:val="es-ES" w:eastAsia="en-US" w:bidi="ar-SA"/>
      </w:rPr>
    </w:lvl>
    <w:lvl w:ilvl="2" w:tplc="056ECAA4">
      <w:numFmt w:val="bullet"/>
      <w:lvlText w:val="•"/>
      <w:lvlJc w:val="left"/>
      <w:pPr>
        <w:ind w:left="3240" w:hanging="360"/>
      </w:pPr>
      <w:rPr>
        <w:rFonts w:hint="default"/>
        <w:lang w:val="es-ES" w:eastAsia="en-US" w:bidi="ar-SA"/>
      </w:rPr>
    </w:lvl>
    <w:lvl w:ilvl="3" w:tplc="8F682C3A">
      <w:numFmt w:val="bullet"/>
      <w:lvlText w:val="•"/>
      <w:lvlJc w:val="left"/>
      <w:pPr>
        <w:ind w:left="4160" w:hanging="360"/>
      </w:pPr>
      <w:rPr>
        <w:rFonts w:hint="default"/>
        <w:lang w:val="es-ES" w:eastAsia="en-US" w:bidi="ar-SA"/>
      </w:rPr>
    </w:lvl>
    <w:lvl w:ilvl="4" w:tplc="1604EF32">
      <w:numFmt w:val="bullet"/>
      <w:lvlText w:val="•"/>
      <w:lvlJc w:val="left"/>
      <w:pPr>
        <w:ind w:left="5080" w:hanging="360"/>
      </w:pPr>
      <w:rPr>
        <w:rFonts w:hint="default"/>
        <w:lang w:val="es-ES" w:eastAsia="en-US" w:bidi="ar-SA"/>
      </w:rPr>
    </w:lvl>
    <w:lvl w:ilvl="5" w:tplc="09F421C4">
      <w:numFmt w:val="bullet"/>
      <w:lvlText w:val="•"/>
      <w:lvlJc w:val="left"/>
      <w:pPr>
        <w:ind w:left="6000" w:hanging="360"/>
      </w:pPr>
      <w:rPr>
        <w:rFonts w:hint="default"/>
        <w:lang w:val="es-ES" w:eastAsia="en-US" w:bidi="ar-SA"/>
      </w:rPr>
    </w:lvl>
    <w:lvl w:ilvl="6" w:tplc="E24AEBE8">
      <w:numFmt w:val="bullet"/>
      <w:lvlText w:val="•"/>
      <w:lvlJc w:val="left"/>
      <w:pPr>
        <w:ind w:left="6920" w:hanging="360"/>
      </w:pPr>
      <w:rPr>
        <w:rFonts w:hint="default"/>
        <w:lang w:val="es-ES" w:eastAsia="en-US" w:bidi="ar-SA"/>
      </w:rPr>
    </w:lvl>
    <w:lvl w:ilvl="7" w:tplc="A6AEE716">
      <w:numFmt w:val="bullet"/>
      <w:lvlText w:val="•"/>
      <w:lvlJc w:val="left"/>
      <w:pPr>
        <w:ind w:left="7840" w:hanging="360"/>
      </w:pPr>
      <w:rPr>
        <w:rFonts w:hint="default"/>
        <w:lang w:val="es-ES" w:eastAsia="en-US" w:bidi="ar-SA"/>
      </w:rPr>
    </w:lvl>
    <w:lvl w:ilvl="8" w:tplc="E59AC8D0">
      <w:numFmt w:val="bullet"/>
      <w:lvlText w:val="•"/>
      <w:lvlJc w:val="left"/>
      <w:pPr>
        <w:ind w:left="8760" w:hanging="360"/>
      </w:pPr>
      <w:rPr>
        <w:rFonts w:hint="default"/>
        <w:lang w:val="es-ES" w:eastAsia="en-US" w:bidi="ar-SA"/>
      </w:rPr>
    </w:lvl>
  </w:abstractNum>
  <w:abstractNum w:abstractNumId="22" w15:restartNumberingAfterBreak="0">
    <w:nsid w:val="15E06ACD"/>
    <w:multiLevelType w:val="hybridMultilevel"/>
    <w:tmpl w:val="3FD0750E"/>
    <w:lvl w:ilvl="0" w:tplc="4A38B73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605" w:hanging="360"/>
      </w:pPr>
    </w:lvl>
    <w:lvl w:ilvl="2" w:tplc="240A001B" w:tentative="1">
      <w:start w:val="1"/>
      <w:numFmt w:val="lowerRoman"/>
      <w:lvlText w:val="%3."/>
      <w:lvlJc w:val="right"/>
      <w:pPr>
        <w:ind w:left="2325" w:hanging="180"/>
      </w:pPr>
    </w:lvl>
    <w:lvl w:ilvl="3" w:tplc="240A000F" w:tentative="1">
      <w:start w:val="1"/>
      <w:numFmt w:val="decimal"/>
      <w:lvlText w:val="%4."/>
      <w:lvlJc w:val="left"/>
      <w:pPr>
        <w:ind w:left="3045" w:hanging="360"/>
      </w:pPr>
    </w:lvl>
    <w:lvl w:ilvl="4" w:tplc="240A0019" w:tentative="1">
      <w:start w:val="1"/>
      <w:numFmt w:val="lowerLetter"/>
      <w:lvlText w:val="%5."/>
      <w:lvlJc w:val="left"/>
      <w:pPr>
        <w:ind w:left="3765" w:hanging="360"/>
      </w:pPr>
    </w:lvl>
    <w:lvl w:ilvl="5" w:tplc="240A001B" w:tentative="1">
      <w:start w:val="1"/>
      <w:numFmt w:val="lowerRoman"/>
      <w:lvlText w:val="%6."/>
      <w:lvlJc w:val="right"/>
      <w:pPr>
        <w:ind w:left="4485" w:hanging="180"/>
      </w:pPr>
    </w:lvl>
    <w:lvl w:ilvl="6" w:tplc="240A000F" w:tentative="1">
      <w:start w:val="1"/>
      <w:numFmt w:val="decimal"/>
      <w:lvlText w:val="%7."/>
      <w:lvlJc w:val="left"/>
      <w:pPr>
        <w:ind w:left="5205" w:hanging="360"/>
      </w:pPr>
    </w:lvl>
    <w:lvl w:ilvl="7" w:tplc="240A0019" w:tentative="1">
      <w:start w:val="1"/>
      <w:numFmt w:val="lowerLetter"/>
      <w:lvlText w:val="%8."/>
      <w:lvlJc w:val="left"/>
      <w:pPr>
        <w:ind w:left="5925" w:hanging="360"/>
      </w:pPr>
    </w:lvl>
    <w:lvl w:ilvl="8" w:tplc="240A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3" w15:restartNumberingAfterBreak="0">
    <w:nsid w:val="176B1480"/>
    <w:multiLevelType w:val="multilevel"/>
    <w:tmpl w:val="307683B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18FC1E35"/>
    <w:multiLevelType w:val="multilevel"/>
    <w:tmpl w:val="1B6E8BD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198066EC"/>
    <w:multiLevelType w:val="hybridMultilevel"/>
    <w:tmpl w:val="7C7AF880"/>
    <w:lvl w:ilvl="0" w:tplc="D55CBDE4">
      <w:numFmt w:val="bullet"/>
      <w:lvlText w:val=""/>
      <w:lvlJc w:val="left"/>
      <w:pPr>
        <w:ind w:left="942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7B76EF2A">
      <w:numFmt w:val="bullet"/>
      <w:lvlText w:val="•"/>
      <w:lvlJc w:val="left"/>
      <w:pPr>
        <w:ind w:left="1844" w:hanging="360"/>
      </w:pPr>
      <w:rPr>
        <w:rFonts w:hint="default"/>
        <w:lang w:val="es-ES" w:eastAsia="en-US" w:bidi="ar-SA"/>
      </w:rPr>
    </w:lvl>
    <w:lvl w:ilvl="2" w:tplc="C9242204">
      <w:numFmt w:val="bullet"/>
      <w:lvlText w:val="•"/>
      <w:lvlJc w:val="left"/>
      <w:pPr>
        <w:ind w:left="2748" w:hanging="360"/>
      </w:pPr>
      <w:rPr>
        <w:rFonts w:hint="default"/>
        <w:lang w:val="es-ES" w:eastAsia="en-US" w:bidi="ar-SA"/>
      </w:rPr>
    </w:lvl>
    <w:lvl w:ilvl="3" w:tplc="4768C6D6">
      <w:numFmt w:val="bullet"/>
      <w:lvlText w:val="•"/>
      <w:lvlJc w:val="left"/>
      <w:pPr>
        <w:ind w:left="3652" w:hanging="360"/>
      </w:pPr>
      <w:rPr>
        <w:rFonts w:hint="default"/>
        <w:lang w:val="es-ES" w:eastAsia="en-US" w:bidi="ar-SA"/>
      </w:rPr>
    </w:lvl>
    <w:lvl w:ilvl="4" w:tplc="8C9A8616">
      <w:numFmt w:val="bullet"/>
      <w:lvlText w:val="•"/>
      <w:lvlJc w:val="left"/>
      <w:pPr>
        <w:ind w:left="4556" w:hanging="360"/>
      </w:pPr>
      <w:rPr>
        <w:rFonts w:hint="default"/>
        <w:lang w:val="es-ES" w:eastAsia="en-US" w:bidi="ar-SA"/>
      </w:rPr>
    </w:lvl>
    <w:lvl w:ilvl="5" w:tplc="61E89D8C">
      <w:numFmt w:val="bullet"/>
      <w:lvlText w:val="•"/>
      <w:lvlJc w:val="left"/>
      <w:pPr>
        <w:ind w:left="5460" w:hanging="360"/>
      </w:pPr>
      <w:rPr>
        <w:rFonts w:hint="default"/>
        <w:lang w:val="es-ES" w:eastAsia="en-US" w:bidi="ar-SA"/>
      </w:rPr>
    </w:lvl>
    <w:lvl w:ilvl="6" w:tplc="AC8635A0">
      <w:numFmt w:val="bullet"/>
      <w:lvlText w:val="•"/>
      <w:lvlJc w:val="left"/>
      <w:pPr>
        <w:ind w:left="6364" w:hanging="360"/>
      </w:pPr>
      <w:rPr>
        <w:rFonts w:hint="default"/>
        <w:lang w:val="es-ES" w:eastAsia="en-US" w:bidi="ar-SA"/>
      </w:rPr>
    </w:lvl>
    <w:lvl w:ilvl="7" w:tplc="BDDC4798">
      <w:numFmt w:val="bullet"/>
      <w:lvlText w:val="•"/>
      <w:lvlJc w:val="left"/>
      <w:pPr>
        <w:ind w:left="7268" w:hanging="360"/>
      </w:pPr>
      <w:rPr>
        <w:rFonts w:hint="default"/>
        <w:lang w:val="es-ES" w:eastAsia="en-US" w:bidi="ar-SA"/>
      </w:rPr>
    </w:lvl>
    <w:lvl w:ilvl="8" w:tplc="E856E996">
      <w:numFmt w:val="bullet"/>
      <w:lvlText w:val="•"/>
      <w:lvlJc w:val="left"/>
      <w:pPr>
        <w:ind w:left="8172" w:hanging="360"/>
      </w:pPr>
      <w:rPr>
        <w:rFonts w:hint="default"/>
        <w:lang w:val="es-ES" w:eastAsia="en-US" w:bidi="ar-SA"/>
      </w:rPr>
    </w:lvl>
  </w:abstractNum>
  <w:abstractNum w:abstractNumId="26" w15:restartNumberingAfterBreak="0">
    <w:nsid w:val="1CD3077F"/>
    <w:multiLevelType w:val="hybridMultilevel"/>
    <w:tmpl w:val="AD1461BE"/>
    <w:lvl w:ilvl="0" w:tplc="864A57BE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 Narrow" w:eastAsia="Times New Roman" w:hAnsi="Arial Narrow" w:cs="Times New Roman" w:hint="default"/>
      </w:rPr>
    </w:lvl>
    <w:lvl w:ilvl="1" w:tplc="559CA06E">
      <w:start w:val="1"/>
      <w:numFmt w:val="bullet"/>
      <w:lvlText w:val=""/>
      <w:lvlJc w:val="left"/>
      <w:pPr>
        <w:tabs>
          <w:tab w:val="num" w:pos="833"/>
        </w:tabs>
        <w:ind w:left="833" w:hanging="113"/>
      </w:pPr>
      <w:rPr>
        <w:rFonts w:ascii="Symbol" w:hAnsi="Symbol" w:hint="default"/>
      </w:rPr>
    </w:lvl>
    <w:lvl w:ilvl="2" w:tplc="91B66782">
      <w:start w:val="6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1CE250C1"/>
    <w:multiLevelType w:val="multilevel"/>
    <w:tmpl w:val="BB729722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1D835D1F"/>
    <w:multiLevelType w:val="hybridMultilevel"/>
    <w:tmpl w:val="6B308C8E"/>
    <w:lvl w:ilvl="0" w:tplc="28FCB59A">
      <w:numFmt w:val="bullet"/>
      <w:lvlText w:val="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22"/>
        <w:szCs w:val="22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EFC561D"/>
    <w:multiLevelType w:val="hybridMultilevel"/>
    <w:tmpl w:val="AB2C6A24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208D6873"/>
    <w:multiLevelType w:val="multilevel"/>
    <w:tmpl w:val="990E446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2155710A"/>
    <w:multiLevelType w:val="hybridMultilevel"/>
    <w:tmpl w:val="6BAAD4EE"/>
    <w:lvl w:ilvl="0" w:tplc="864A57BE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2EC7108"/>
    <w:multiLevelType w:val="hybridMultilevel"/>
    <w:tmpl w:val="2E98014A"/>
    <w:lvl w:ilvl="0" w:tplc="D3028A3C">
      <w:numFmt w:val="bullet"/>
      <w:lvlText w:val=""/>
      <w:lvlJc w:val="left"/>
      <w:pPr>
        <w:ind w:left="649" w:hanging="360"/>
      </w:pPr>
      <w:rPr>
        <w:rFonts w:hint="default"/>
        <w:w w:val="100"/>
        <w:lang w:val="es-ES" w:eastAsia="en-US" w:bidi="ar-SA"/>
      </w:rPr>
    </w:lvl>
    <w:lvl w:ilvl="1" w:tplc="98767380">
      <w:start w:val="1"/>
      <w:numFmt w:val="lowerLetter"/>
      <w:lvlText w:val="%2)"/>
      <w:lvlJc w:val="left"/>
      <w:pPr>
        <w:ind w:left="942" w:hanging="3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2" w:tplc="99C6BAF2">
      <w:numFmt w:val="bullet"/>
      <w:lvlText w:val=""/>
      <w:lvlJc w:val="left"/>
      <w:pPr>
        <w:ind w:left="1302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3" w:tplc="60540D94">
      <w:numFmt w:val="bullet"/>
      <w:lvlText w:val="•"/>
      <w:lvlJc w:val="left"/>
      <w:pPr>
        <w:ind w:left="2385" w:hanging="360"/>
      </w:pPr>
      <w:rPr>
        <w:rFonts w:hint="default"/>
        <w:lang w:val="es-ES" w:eastAsia="en-US" w:bidi="ar-SA"/>
      </w:rPr>
    </w:lvl>
    <w:lvl w:ilvl="4" w:tplc="2F4CBF88">
      <w:numFmt w:val="bullet"/>
      <w:lvlText w:val="•"/>
      <w:lvlJc w:val="left"/>
      <w:pPr>
        <w:ind w:left="3470" w:hanging="360"/>
      </w:pPr>
      <w:rPr>
        <w:rFonts w:hint="default"/>
        <w:lang w:val="es-ES" w:eastAsia="en-US" w:bidi="ar-SA"/>
      </w:rPr>
    </w:lvl>
    <w:lvl w:ilvl="5" w:tplc="4C5266AA">
      <w:numFmt w:val="bullet"/>
      <w:lvlText w:val="•"/>
      <w:lvlJc w:val="left"/>
      <w:pPr>
        <w:ind w:left="4555" w:hanging="360"/>
      </w:pPr>
      <w:rPr>
        <w:rFonts w:hint="default"/>
        <w:lang w:val="es-ES" w:eastAsia="en-US" w:bidi="ar-SA"/>
      </w:rPr>
    </w:lvl>
    <w:lvl w:ilvl="6" w:tplc="E8A6ACF6">
      <w:numFmt w:val="bullet"/>
      <w:lvlText w:val="•"/>
      <w:lvlJc w:val="left"/>
      <w:pPr>
        <w:ind w:left="5640" w:hanging="360"/>
      </w:pPr>
      <w:rPr>
        <w:rFonts w:hint="default"/>
        <w:lang w:val="es-ES" w:eastAsia="en-US" w:bidi="ar-SA"/>
      </w:rPr>
    </w:lvl>
    <w:lvl w:ilvl="7" w:tplc="07DCEAAC">
      <w:numFmt w:val="bullet"/>
      <w:lvlText w:val="•"/>
      <w:lvlJc w:val="left"/>
      <w:pPr>
        <w:ind w:left="6725" w:hanging="360"/>
      </w:pPr>
      <w:rPr>
        <w:rFonts w:hint="default"/>
        <w:lang w:val="es-ES" w:eastAsia="en-US" w:bidi="ar-SA"/>
      </w:rPr>
    </w:lvl>
    <w:lvl w:ilvl="8" w:tplc="6A9C4762">
      <w:numFmt w:val="bullet"/>
      <w:lvlText w:val="•"/>
      <w:lvlJc w:val="left"/>
      <w:pPr>
        <w:ind w:left="7810" w:hanging="360"/>
      </w:pPr>
      <w:rPr>
        <w:rFonts w:hint="default"/>
        <w:lang w:val="es-ES" w:eastAsia="en-US" w:bidi="ar-SA"/>
      </w:rPr>
    </w:lvl>
  </w:abstractNum>
  <w:abstractNum w:abstractNumId="33" w15:restartNumberingAfterBreak="0">
    <w:nsid w:val="268F6D5E"/>
    <w:multiLevelType w:val="hybridMultilevel"/>
    <w:tmpl w:val="D7C8BF94"/>
    <w:lvl w:ilvl="0" w:tplc="0DA856EA">
      <w:start w:val="1"/>
      <w:numFmt w:val="bullet"/>
      <w:lvlText w:val=""/>
      <w:lvlJc w:val="left"/>
      <w:pPr>
        <w:tabs>
          <w:tab w:val="num" w:pos="1067"/>
        </w:tabs>
        <w:ind w:left="1067" w:hanging="357"/>
      </w:pPr>
      <w:rPr>
        <w:rFonts w:ascii="Symbol" w:hAnsi="Symbol" w:hint="default"/>
        <w:color w:val="auto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FB2A07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28F9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345F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D40D1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9C71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9E5D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252B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6D323FC"/>
    <w:multiLevelType w:val="multilevel"/>
    <w:tmpl w:val="64160318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78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5" w15:restartNumberingAfterBreak="0">
    <w:nsid w:val="280F0032"/>
    <w:multiLevelType w:val="multilevel"/>
    <w:tmpl w:val="4F42E5D8"/>
    <w:lvl w:ilvl="0">
      <w:start w:val="9"/>
      <w:numFmt w:val="decimal"/>
      <w:lvlText w:val="%1.0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7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44" w:hanging="1800"/>
      </w:pPr>
      <w:rPr>
        <w:rFonts w:hint="default"/>
      </w:rPr>
    </w:lvl>
  </w:abstractNum>
  <w:abstractNum w:abstractNumId="36" w15:restartNumberingAfterBreak="0">
    <w:nsid w:val="28C1254F"/>
    <w:multiLevelType w:val="multilevel"/>
    <w:tmpl w:val="18E20B14"/>
    <w:lvl w:ilvl="0">
      <w:start w:val="6"/>
      <w:numFmt w:val="decimal"/>
      <w:lvlText w:val="%1"/>
      <w:lvlJc w:val="left"/>
      <w:pPr>
        <w:ind w:left="360" w:hanging="360"/>
      </w:pPr>
      <w:rPr>
        <w:rFonts w:ascii="Arial" w:hAnsi="Arial"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hAnsi="Arial"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rial" w:hAnsi="Arial"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hAnsi="Arial"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Arial" w:hAnsi="Arial"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hAnsi="Arial"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Arial" w:hAnsi="Arial" w:hint="default"/>
        <w:b/>
      </w:rPr>
    </w:lvl>
  </w:abstractNum>
  <w:abstractNum w:abstractNumId="37" w15:restartNumberingAfterBreak="0">
    <w:nsid w:val="28E10B87"/>
    <w:multiLevelType w:val="hybridMultilevel"/>
    <w:tmpl w:val="F08490CC"/>
    <w:lvl w:ilvl="0" w:tplc="864A57BE">
      <w:numFmt w:val="bullet"/>
      <w:lvlText w:val="-"/>
      <w:lvlJc w:val="left"/>
      <w:pPr>
        <w:tabs>
          <w:tab w:val="num" w:pos="964"/>
        </w:tabs>
        <w:ind w:left="964" w:hanging="113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29567F70"/>
    <w:multiLevelType w:val="multilevel"/>
    <w:tmpl w:val="8B7CB3B0"/>
    <w:lvl w:ilvl="0">
      <w:start w:val="5"/>
      <w:numFmt w:val="decimal"/>
      <w:lvlText w:val="%1"/>
      <w:lvlJc w:val="left"/>
      <w:pPr>
        <w:ind w:left="1042" w:hanging="360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042" w:hanging="360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2">
      <w:numFmt w:val="bullet"/>
      <w:lvlText w:val=""/>
      <w:lvlJc w:val="left"/>
      <w:pPr>
        <w:ind w:left="1783" w:hanging="569"/>
      </w:pPr>
      <w:rPr>
        <w:rFonts w:ascii="Wingdings" w:eastAsia="Wingdings" w:hAnsi="Wingdings" w:cs="Wingdings" w:hint="default"/>
        <w:w w:val="98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3740" w:hanging="56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720" w:hanging="56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700" w:hanging="56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680" w:hanging="56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60" w:hanging="56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40" w:hanging="569"/>
      </w:pPr>
      <w:rPr>
        <w:rFonts w:hint="default"/>
        <w:lang w:val="es-ES" w:eastAsia="en-US" w:bidi="ar-SA"/>
      </w:rPr>
    </w:lvl>
  </w:abstractNum>
  <w:abstractNum w:abstractNumId="39" w15:restartNumberingAfterBreak="0">
    <w:nsid w:val="29974DE0"/>
    <w:multiLevelType w:val="hybridMultilevel"/>
    <w:tmpl w:val="7EC0091A"/>
    <w:lvl w:ilvl="0" w:tplc="864A57BE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A6763BD"/>
    <w:multiLevelType w:val="multilevel"/>
    <w:tmpl w:val="64160318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78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1" w15:restartNumberingAfterBreak="0">
    <w:nsid w:val="2A884F64"/>
    <w:multiLevelType w:val="multilevel"/>
    <w:tmpl w:val="F9307140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-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" w:hanging="1800"/>
      </w:pPr>
      <w:rPr>
        <w:rFonts w:hint="default"/>
      </w:rPr>
    </w:lvl>
  </w:abstractNum>
  <w:abstractNum w:abstractNumId="42" w15:restartNumberingAfterBreak="0">
    <w:nsid w:val="2A8B4053"/>
    <w:multiLevelType w:val="hybridMultilevel"/>
    <w:tmpl w:val="E52A1DD2"/>
    <w:lvl w:ilvl="0" w:tplc="864A57BE">
      <w:numFmt w:val="bullet"/>
      <w:lvlText w:val="-"/>
      <w:lvlJc w:val="left"/>
      <w:pPr>
        <w:tabs>
          <w:tab w:val="num" w:pos="473"/>
        </w:tabs>
        <w:ind w:left="473" w:hanging="113"/>
      </w:pPr>
      <w:rPr>
        <w:rFonts w:ascii="Arial Narrow" w:eastAsia="Times New Roman" w:hAnsi="Arial Narrow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D1D6042"/>
    <w:multiLevelType w:val="hybridMultilevel"/>
    <w:tmpl w:val="6740836A"/>
    <w:lvl w:ilvl="0" w:tplc="2AAA395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C4E4DA1E">
      <w:start w:val="1"/>
      <w:numFmt w:val="bullet"/>
      <w:lvlText w:val=""/>
      <w:lvlJc w:val="left"/>
      <w:pPr>
        <w:tabs>
          <w:tab w:val="num" w:pos="1193"/>
        </w:tabs>
        <w:ind w:left="1193" w:hanging="113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E7D1F42"/>
    <w:multiLevelType w:val="multilevel"/>
    <w:tmpl w:val="FEBE8AE2"/>
    <w:lvl w:ilvl="0">
      <w:start w:val="17"/>
      <w:numFmt w:val="decimal"/>
      <w:lvlText w:val="%1"/>
      <w:lvlJc w:val="left"/>
      <w:pPr>
        <w:ind w:left="108" w:hanging="499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8" w:hanging="499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485" w:hanging="49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678" w:hanging="49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871" w:hanging="49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1064" w:hanging="49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1256" w:hanging="49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1449" w:hanging="49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642" w:hanging="499"/>
      </w:pPr>
      <w:rPr>
        <w:rFonts w:hint="default"/>
        <w:lang w:val="es-ES" w:eastAsia="en-US" w:bidi="ar-SA"/>
      </w:rPr>
    </w:lvl>
  </w:abstractNum>
  <w:abstractNum w:abstractNumId="45" w15:restartNumberingAfterBreak="0">
    <w:nsid w:val="2F1042A9"/>
    <w:multiLevelType w:val="multilevel"/>
    <w:tmpl w:val="112657A6"/>
    <w:lvl w:ilvl="0">
      <w:start w:val="16"/>
      <w:numFmt w:val="decimal"/>
      <w:lvlText w:val="%1"/>
      <w:lvlJc w:val="left"/>
      <w:pPr>
        <w:ind w:left="108" w:hanging="444"/>
      </w:pPr>
      <w:rPr>
        <w:rFonts w:hint="default"/>
        <w:lang w:val="es-ES" w:eastAsia="en-US" w:bidi="ar-SA"/>
      </w:rPr>
    </w:lvl>
    <w:lvl w:ilvl="1">
      <w:start w:val="2"/>
      <w:numFmt w:val="decimal"/>
      <w:lvlText w:val="%1.%2"/>
      <w:lvlJc w:val="left"/>
      <w:pPr>
        <w:ind w:left="108" w:hanging="444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485" w:hanging="44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678" w:hanging="44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871" w:hanging="44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1064" w:hanging="44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1256" w:hanging="44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1449" w:hanging="44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642" w:hanging="444"/>
      </w:pPr>
      <w:rPr>
        <w:rFonts w:hint="default"/>
        <w:lang w:val="es-ES" w:eastAsia="en-US" w:bidi="ar-SA"/>
      </w:rPr>
    </w:lvl>
  </w:abstractNum>
  <w:abstractNum w:abstractNumId="46" w15:restartNumberingAfterBreak="0">
    <w:nsid w:val="2F7D1283"/>
    <w:multiLevelType w:val="hybridMultilevel"/>
    <w:tmpl w:val="C8D8829E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FEC2FF3"/>
    <w:multiLevelType w:val="hybridMultilevel"/>
    <w:tmpl w:val="8CFC1A66"/>
    <w:lvl w:ilvl="0" w:tplc="3E269408">
      <w:numFmt w:val="bullet"/>
      <w:lvlText w:val=""/>
      <w:lvlJc w:val="left"/>
      <w:pPr>
        <w:ind w:left="942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A58C7BA4">
      <w:numFmt w:val="bullet"/>
      <w:lvlText w:val="•"/>
      <w:lvlJc w:val="left"/>
      <w:pPr>
        <w:ind w:left="1844" w:hanging="360"/>
      </w:pPr>
      <w:rPr>
        <w:rFonts w:hint="default"/>
        <w:lang w:val="es-ES" w:eastAsia="en-US" w:bidi="ar-SA"/>
      </w:rPr>
    </w:lvl>
    <w:lvl w:ilvl="2" w:tplc="E8F6BC42">
      <w:numFmt w:val="bullet"/>
      <w:lvlText w:val="•"/>
      <w:lvlJc w:val="left"/>
      <w:pPr>
        <w:ind w:left="2748" w:hanging="360"/>
      </w:pPr>
      <w:rPr>
        <w:rFonts w:hint="default"/>
        <w:lang w:val="es-ES" w:eastAsia="en-US" w:bidi="ar-SA"/>
      </w:rPr>
    </w:lvl>
    <w:lvl w:ilvl="3" w:tplc="D3D65B44">
      <w:numFmt w:val="bullet"/>
      <w:lvlText w:val="•"/>
      <w:lvlJc w:val="left"/>
      <w:pPr>
        <w:ind w:left="3652" w:hanging="360"/>
      </w:pPr>
      <w:rPr>
        <w:rFonts w:hint="default"/>
        <w:lang w:val="es-ES" w:eastAsia="en-US" w:bidi="ar-SA"/>
      </w:rPr>
    </w:lvl>
    <w:lvl w:ilvl="4" w:tplc="CF38360A">
      <w:numFmt w:val="bullet"/>
      <w:lvlText w:val="•"/>
      <w:lvlJc w:val="left"/>
      <w:pPr>
        <w:ind w:left="4556" w:hanging="360"/>
      </w:pPr>
      <w:rPr>
        <w:rFonts w:hint="default"/>
        <w:lang w:val="es-ES" w:eastAsia="en-US" w:bidi="ar-SA"/>
      </w:rPr>
    </w:lvl>
    <w:lvl w:ilvl="5" w:tplc="79983FDE">
      <w:numFmt w:val="bullet"/>
      <w:lvlText w:val="•"/>
      <w:lvlJc w:val="left"/>
      <w:pPr>
        <w:ind w:left="5460" w:hanging="360"/>
      </w:pPr>
      <w:rPr>
        <w:rFonts w:hint="default"/>
        <w:lang w:val="es-ES" w:eastAsia="en-US" w:bidi="ar-SA"/>
      </w:rPr>
    </w:lvl>
    <w:lvl w:ilvl="6" w:tplc="93128DB0">
      <w:numFmt w:val="bullet"/>
      <w:lvlText w:val="•"/>
      <w:lvlJc w:val="left"/>
      <w:pPr>
        <w:ind w:left="6364" w:hanging="360"/>
      </w:pPr>
      <w:rPr>
        <w:rFonts w:hint="default"/>
        <w:lang w:val="es-ES" w:eastAsia="en-US" w:bidi="ar-SA"/>
      </w:rPr>
    </w:lvl>
    <w:lvl w:ilvl="7" w:tplc="1F8459CE">
      <w:numFmt w:val="bullet"/>
      <w:lvlText w:val="•"/>
      <w:lvlJc w:val="left"/>
      <w:pPr>
        <w:ind w:left="7268" w:hanging="360"/>
      </w:pPr>
      <w:rPr>
        <w:rFonts w:hint="default"/>
        <w:lang w:val="es-ES" w:eastAsia="en-US" w:bidi="ar-SA"/>
      </w:rPr>
    </w:lvl>
    <w:lvl w:ilvl="8" w:tplc="BCA8F600">
      <w:numFmt w:val="bullet"/>
      <w:lvlText w:val="•"/>
      <w:lvlJc w:val="left"/>
      <w:pPr>
        <w:ind w:left="8172" w:hanging="360"/>
      </w:pPr>
      <w:rPr>
        <w:rFonts w:hint="default"/>
        <w:lang w:val="es-ES" w:eastAsia="en-US" w:bidi="ar-SA"/>
      </w:rPr>
    </w:lvl>
  </w:abstractNum>
  <w:abstractNum w:abstractNumId="48" w15:restartNumberingAfterBreak="0">
    <w:nsid w:val="32344242"/>
    <w:multiLevelType w:val="hybridMultilevel"/>
    <w:tmpl w:val="2B1E6E8A"/>
    <w:lvl w:ilvl="0" w:tplc="3CB08D88">
      <w:numFmt w:val="bullet"/>
      <w:lvlText w:val=""/>
      <w:lvlJc w:val="left"/>
      <w:pPr>
        <w:ind w:left="891" w:hanging="432"/>
      </w:pPr>
      <w:rPr>
        <w:rFonts w:ascii="Symbol" w:eastAsia="Symbol" w:hAnsi="Symbol" w:cs="Symbol" w:hint="default"/>
        <w:w w:val="95"/>
        <w:sz w:val="20"/>
        <w:szCs w:val="20"/>
        <w:lang w:val="es-ES" w:eastAsia="en-US" w:bidi="ar-SA"/>
      </w:rPr>
    </w:lvl>
    <w:lvl w:ilvl="1" w:tplc="2812C906">
      <w:numFmt w:val="bullet"/>
      <w:lvlText w:val=""/>
      <w:lvlJc w:val="left"/>
      <w:pPr>
        <w:ind w:left="942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2" w:tplc="67CA1D78">
      <w:numFmt w:val="bullet"/>
      <w:lvlText w:val="•"/>
      <w:lvlJc w:val="left"/>
      <w:pPr>
        <w:ind w:left="1944" w:hanging="360"/>
      </w:pPr>
      <w:rPr>
        <w:rFonts w:hint="default"/>
        <w:lang w:val="es-ES" w:eastAsia="en-US" w:bidi="ar-SA"/>
      </w:rPr>
    </w:lvl>
    <w:lvl w:ilvl="3" w:tplc="CF44F764">
      <w:numFmt w:val="bullet"/>
      <w:lvlText w:val="•"/>
      <w:lvlJc w:val="left"/>
      <w:pPr>
        <w:ind w:left="2948" w:hanging="360"/>
      </w:pPr>
      <w:rPr>
        <w:rFonts w:hint="default"/>
        <w:lang w:val="es-ES" w:eastAsia="en-US" w:bidi="ar-SA"/>
      </w:rPr>
    </w:lvl>
    <w:lvl w:ilvl="4" w:tplc="70C01254">
      <w:numFmt w:val="bullet"/>
      <w:lvlText w:val="•"/>
      <w:lvlJc w:val="left"/>
      <w:pPr>
        <w:ind w:left="3953" w:hanging="360"/>
      </w:pPr>
      <w:rPr>
        <w:rFonts w:hint="default"/>
        <w:lang w:val="es-ES" w:eastAsia="en-US" w:bidi="ar-SA"/>
      </w:rPr>
    </w:lvl>
    <w:lvl w:ilvl="5" w:tplc="81029B90">
      <w:numFmt w:val="bullet"/>
      <w:lvlText w:val="•"/>
      <w:lvlJc w:val="left"/>
      <w:pPr>
        <w:ind w:left="4957" w:hanging="360"/>
      </w:pPr>
      <w:rPr>
        <w:rFonts w:hint="default"/>
        <w:lang w:val="es-ES" w:eastAsia="en-US" w:bidi="ar-SA"/>
      </w:rPr>
    </w:lvl>
    <w:lvl w:ilvl="6" w:tplc="4AC8272A">
      <w:numFmt w:val="bullet"/>
      <w:lvlText w:val="•"/>
      <w:lvlJc w:val="left"/>
      <w:pPr>
        <w:ind w:left="5962" w:hanging="360"/>
      </w:pPr>
      <w:rPr>
        <w:rFonts w:hint="default"/>
        <w:lang w:val="es-ES" w:eastAsia="en-US" w:bidi="ar-SA"/>
      </w:rPr>
    </w:lvl>
    <w:lvl w:ilvl="7" w:tplc="F2E26770">
      <w:numFmt w:val="bullet"/>
      <w:lvlText w:val="•"/>
      <w:lvlJc w:val="left"/>
      <w:pPr>
        <w:ind w:left="6966" w:hanging="360"/>
      </w:pPr>
      <w:rPr>
        <w:rFonts w:hint="default"/>
        <w:lang w:val="es-ES" w:eastAsia="en-US" w:bidi="ar-SA"/>
      </w:rPr>
    </w:lvl>
    <w:lvl w:ilvl="8" w:tplc="A7FC08EC">
      <w:numFmt w:val="bullet"/>
      <w:lvlText w:val="•"/>
      <w:lvlJc w:val="left"/>
      <w:pPr>
        <w:ind w:left="7971" w:hanging="360"/>
      </w:pPr>
      <w:rPr>
        <w:rFonts w:hint="default"/>
        <w:lang w:val="es-ES" w:eastAsia="en-US" w:bidi="ar-SA"/>
      </w:rPr>
    </w:lvl>
  </w:abstractNum>
  <w:abstractNum w:abstractNumId="49" w15:restartNumberingAfterBreak="0">
    <w:nsid w:val="33755FE6"/>
    <w:multiLevelType w:val="multilevel"/>
    <w:tmpl w:val="89DE860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357E69D0"/>
    <w:multiLevelType w:val="multilevel"/>
    <w:tmpl w:val="468CB6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1" w15:restartNumberingAfterBreak="0">
    <w:nsid w:val="35A40EFA"/>
    <w:multiLevelType w:val="hybridMultilevel"/>
    <w:tmpl w:val="9F3434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75D39DE"/>
    <w:multiLevelType w:val="multilevel"/>
    <w:tmpl w:val="BB729722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3B5D20E7"/>
    <w:multiLevelType w:val="multilevel"/>
    <w:tmpl w:val="EB801160"/>
    <w:lvl w:ilvl="0">
      <w:start w:val="9"/>
      <w:numFmt w:val="decimal"/>
      <w:lvlText w:val="%1"/>
      <w:lvlJc w:val="left"/>
      <w:pPr>
        <w:ind w:left="222" w:hanging="368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222" w:hanging="368"/>
      </w:pPr>
      <w:rPr>
        <w:rFonts w:ascii="Arial" w:eastAsia="Arial" w:hAnsi="Arial" w:cs="Arial" w:hint="default"/>
        <w:b/>
        <w:bCs/>
        <w:w w:val="100"/>
        <w:sz w:val="22"/>
        <w:szCs w:val="22"/>
        <w:lang w:val="es-ES" w:eastAsia="en-US" w:bidi="ar-SA"/>
      </w:rPr>
    </w:lvl>
    <w:lvl w:ilvl="2">
      <w:numFmt w:val="bullet"/>
      <w:lvlText w:val=""/>
      <w:lvlJc w:val="left"/>
      <w:pPr>
        <w:ind w:left="1662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508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33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57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282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206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1" w:hanging="360"/>
      </w:pPr>
      <w:rPr>
        <w:rFonts w:hint="default"/>
        <w:lang w:val="es-ES" w:eastAsia="en-US" w:bidi="ar-SA"/>
      </w:rPr>
    </w:lvl>
  </w:abstractNum>
  <w:abstractNum w:abstractNumId="54" w15:restartNumberingAfterBreak="0">
    <w:nsid w:val="3B6127F4"/>
    <w:multiLevelType w:val="hybridMultilevel"/>
    <w:tmpl w:val="E6C4A450"/>
    <w:lvl w:ilvl="0" w:tplc="28FCB59A">
      <w:numFmt w:val="bullet"/>
      <w:lvlText w:val=""/>
      <w:lvlJc w:val="left"/>
      <w:pPr>
        <w:ind w:left="2110" w:hanging="360"/>
      </w:pPr>
      <w:rPr>
        <w:rFonts w:ascii="Wingdings" w:eastAsia="Wingdings" w:hAnsi="Wingdings" w:cs="Wingdings" w:hint="default"/>
        <w:w w:val="100"/>
        <w:sz w:val="22"/>
        <w:szCs w:val="22"/>
        <w:lang w:val="es-ES" w:eastAsia="en-US" w:bidi="ar-SA"/>
      </w:rPr>
    </w:lvl>
    <w:lvl w:ilvl="1" w:tplc="451A57BC">
      <w:numFmt w:val="bullet"/>
      <w:lvlText w:val="•"/>
      <w:lvlJc w:val="left"/>
      <w:pPr>
        <w:ind w:left="3028" w:hanging="360"/>
      </w:pPr>
      <w:rPr>
        <w:rFonts w:hint="default"/>
        <w:lang w:val="es-ES" w:eastAsia="en-US" w:bidi="ar-SA"/>
      </w:rPr>
    </w:lvl>
    <w:lvl w:ilvl="2" w:tplc="4BA8C2C0">
      <w:numFmt w:val="bullet"/>
      <w:lvlText w:val="•"/>
      <w:lvlJc w:val="left"/>
      <w:pPr>
        <w:ind w:left="3948" w:hanging="360"/>
      </w:pPr>
      <w:rPr>
        <w:rFonts w:hint="default"/>
        <w:lang w:val="es-ES" w:eastAsia="en-US" w:bidi="ar-SA"/>
      </w:rPr>
    </w:lvl>
    <w:lvl w:ilvl="3" w:tplc="EF5C439A">
      <w:numFmt w:val="bullet"/>
      <w:lvlText w:val="•"/>
      <w:lvlJc w:val="left"/>
      <w:pPr>
        <w:ind w:left="4868" w:hanging="360"/>
      </w:pPr>
      <w:rPr>
        <w:rFonts w:hint="default"/>
        <w:lang w:val="es-ES" w:eastAsia="en-US" w:bidi="ar-SA"/>
      </w:rPr>
    </w:lvl>
    <w:lvl w:ilvl="4" w:tplc="C0CCE598">
      <w:numFmt w:val="bullet"/>
      <w:lvlText w:val="•"/>
      <w:lvlJc w:val="left"/>
      <w:pPr>
        <w:ind w:left="5788" w:hanging="360"/>
      </w:pPr>
      <w:rPr>
        <w:rFonts w:hint="default"/>
        <w:lang w:val="es-ES" w:eastAsia="en-US" w:bidi="ar-SA"/>
      </w:rPr>
    </w:lvl>
    <w:lvl w:ilvl="5" w:tplc="A68A8F2A">
      <w:numFmt w:val="bullet"/>
      <w:lvlText w:val="•"/>
      <w:lvlJc w:val="left"/>
      <w:pPr>
        <w:ind w:left="6708" w:hanging="360"/>
      </w:pPr>
      <w:rPr>
        <w:rFonts w:hint="default"/>
        <w:lang w:val="es-ES" w:eastAsia="en-US" w:bidi="ar-SA"/>
      </w:rPr>
    </w:lvl>
    <w:lvl w:ilvl="6" w:tplc="CD1679DE">
      <w:numFmt w:val="bullet"/>
      <w:lvlText w:val="•"/>
      <w:lvlJc w:val="left"/>
      <w:pPr>
        <w:ind w:left="7628" w:hanging="360"/>
      </w:pPr>
      <w:rPr>
        <w:rFonts w:hint="default"/>
        <w:lang w:val="es-ES" w:eastAsia="en-US" w:bidi="ar-SA"/>
      </w:rPr>
    </w:lvl>
    <w:lvl w:ilvl="7" w:tplc="BD02AA50">
      <w:numFmt w:val="bullet"/>
      <w:lvlText w:val="•"/>
      <w:lvlJc w:val="left"/>
      <w:pPr>
        <w:ind w:left="8548" w:hanging="360"/>
      </w:pPr>
      <w:rPr>
        <w:rFonts w:hint="default"/>
        <w:lang w:val="es-ES" w:eastAsia="en-US" w:bidi="ar-SA"/>
      </w:rPr>
    </w:lvl>
    <w:lvl w:ilvl="8" w:tplc="6A22395A">
      <w:numFmt w:val="bullet"/>
      <w:lvlText w:val="•"/>
      <w:lvlJc w:val="left"/>
      <w:pPr>
        <w:ind w:left="9468" w:hanging="360"/>
      </w:pPr>
      <w:rPr>
        <w:rFonts w:hint="default"/>
        <w:lang w:val="es-ES" w:eastAsia="en-US" w:bidi="ar-SA"/>
      </w:rPr>
    </w:lvl>
  </w:abstractNum>
  <w:abstractNum w:abstractNumId="55" w15:restartNumberingAfterBreak="0">
    <w:nsid w:val="3F6D75CE"/>
    <w:multiLevelType w:val="multilevel"/>
    <w:tmpl w:val="F412DDF8"/>
    <w:lvl w:ilvl="0">
      <w:start w:val="13"/>
      <w:numFmt w:val="decimal"/>
      <w:lvlText w:val="%1"/>
      <w:lvlJc w:val="left"/>
      <w:pPr>
        <w:ind w:left="108" w:hanging="444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08" w:hanging="444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485" w:hanging="44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678" w:hanging="44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871" w:hanging="44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1064" w:hanging="44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1256" w:hanging="44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1449" w:hanging="44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642" w:hanging="444"/>
      </w:pPr>
      <w:rPr>
        <w:rFonts w:hint="default"/>
        <w:lang w:val="es-ES" w:eastAsia="en-US" w:bidi="ar-SA"/>
      </w:rPr>
    </w:lvl>
  </w:abstractNum>
  <w:abstractNum w:abstractNumId="56" w15:restartNumberingAfterBreak="0">
    <w:nsid w:val="40DF59D1"/>
    <w:multiLevelType w:val="hybridMultilevel"/>
    <w:tmpl w:val="E40890DE"/>
    <w:lvl w:ilvl="0" w:tplc="1C24FCC2">
      <w:numFmt w:val="bullet"/>
      <w:lvlText w:val=""/>
      <w:lvlJc w:val="left"/>
      <w:pPr>
        <w:ind w:left="891" w:hanging="430"/>
      </w:pPr>
      <w:rPr>
        <w:rFonts w:ascii="Symbol" w:eastAsia="Symbol" w:hAnsi="Symbol" w:cs="Symbol" w:hint="default"/>
        <w:w w:val="95"/>
        <w:sz w:val="20"/>
        <w:szCs w:val="20"/>
        <w:lang w:val="es-ES" w:eastAsia="en-US" w:bidi="ar-SA"/>
      </w:rPr>
    </w:lvl>
    <w:lvl w:ilvl="1" w:tplc="33940F4C">
      <w:numFmt w:val="bullet"/>
      <w:lvlText w:val=""/>
      <w:lvlJc w:val="left"/>
      <w:pPr>
        <w:ind w:left="1182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2" w:tplc="41B06172">
      <w:numFmt w:val="bullet"/>
      <w:lvlText w:val="•"/>
      <w:lvlJc w:val="left"/>
      <w:pPr>
        <w:ind w:left="2157" w:hanging="360"/>
      </w:pPr>
      <w:rPr>
        <w:rFonts w:hint="default"/>
        <w:lang w:val="es-ES" w:eastAsia="en-US" w:bidi="ar-SA"/>
      </w:rPr>
    </w:lvl>
    <w:lvl w:ilvl="3" w:tplc="BFB888AC">
      <w:numFmt w:val="bullet"/>
      <w:lvlText w:val="•"/>
      <w:lvlJc w:val="left"/>
      <w:pPr>
        <w:ind w:left="3135" w:hanging="360"/>
      </w:pPr>
      <w:rPr>
        <w:rFonts w:hint="default"/>
        <w:lang w:val="es-ES" w:eastAsia="en-US" w:bidi="ar-SA"/>
      </w:rPr>
    </w:lvl>
    <w:lvl w:ilvl="4" w:tplc="D91C95BC">
      <w:numFmt w:val="bullet"/>
      <w:lvlText w:val="•"/>
      <w:lvlJc w:val="left"/>
      <w:pPr>
        <w:ind w:left="4113" w:hanging="360"/>
      </w:pPr>
      <w:rPr>
        <w:rFonts w:hint="default"/>
        <w:lang w:val="es-ES" w:eastAsia="en-US" w:bidi="ar-SA"/>
      </w:rPr>
    </w:lvl>
    <w:lvl w:ilvl="5" w:tplc="D23CD5B6">
      <w:numFmt w:val="bullet"/>
      <w:lvlText w:val="•"/>
      <w:lvlJc w:val="left"/>
      <w:pPr>
        <w:ind w:left="5091" w:hanging="360"/>
      </w:pPr>
      <w:rPr>
        <w:rFonts w:hint="default"/>
        <w:lang w:val="es-ES" w:eastAsia="en-US" w:bidi="ar-SA"/>
      </w:rPr>
    </w:lvl>
    <w:lvl w:ilvl="6" w:tplc="1FDCAE7E">
      <w:numFmt w:val="bullet"/>
      <w:lvlText w:val="•"/>
      <w:lvlJc w:val="left"/>
      <w:pPr>
        <w:ind w:left="6068" w:hanging="360"/>
      </w:pPr>
      <w:rPr>
        <w:rFonts w:hint="default"/>
        <w:lang w:val="es-ES" w:eastAsia="en-US" w:bidi="ar-SA"/>
      </w:rPr>
    </w:lvl>
    <w:lvl w:ilvl="7" w:tplc="C032E06C">
      <w:numFmt w:val="bullet"/>
      <w:lvlText w:val="•"/>
      <w:lvlJc w:val="left"/>
      <w:pPr>
        <w:ind w:left="7046" w:hanging="360"/>
      </w:pPr>
      <w:rPr>
        <w:rFonts w:hint="default"/>
        <w:lang w:val="es-ES" w:eastAsia="en-US" w:bidi="ar-SA"/>
      </w:rPr>
    </w:lvl>
    <w:lvl w:ilvl="8" w:tplc="50985DF2">
      <w:numFmt w:val="bullet"/>
      <w:lvlText w:val="•"/>
      <w:lvlJc w:val="left"/>
      <w:pPr>
        <w:ind w:left="8024" w:hanging="360"/>
      </w:pPr>
      <w:rPr>
        <w:rFonts w:hint="default"/>
        <w:lang w:val="es-ES" w:eastAsia="en-US" w:bidi="ar-SA"/>
      </w:rPr>
    </w:lvl>
  </w:abstractNum>
  <w:abstractNum w:abstractNumId="57" w15:restartNumberingAfterBreak="0">
    <w:nsid w:val="429462A2"/>
    <w:multiLevelType w:val="hybridMultilevel"/>
    <w:tmpl w:val="F5FECBBC"/>
    <w:lvl w:ilvl="0" w:tplc="FFFFFFFF">
      <w:numFmt w:val="bullet"/>
      <w:lvlText w:val=""/>
      <w:lvlJc w:val="left"/>
      <w:pPr>
        <w:ind w:left="360" w:hanging="360"/>
      </w:pPr>
      <w:rPr>
        <w:rFonts w:hint="default"/>
        <w:w w:val="100"/>
        <w:lang w:val="es-ES" w:eastAsia="en-US" w:bidi="ar-SA"/>
      </w:rPr>
    </w:lvl>
    <w:lvl w:ilvl="1" w:tplc="240A000F">
      <w:start w:val="1"/>
      <w:numFmt w:val="decimal"/>
      <w:lvlText w:val="%2."/>
      <w:lvlJc w:val="left"/>
      <w:pPr>
        <w:ind w:left="708" w:hanging="360"/>
      </w:pPr>
    </w:lvl>
    <w:lvl w:ilvl="2" w:tplc="FFFFFFFF">
      <w:numFmt w:val="bullet"/>
      <w:lvlText w:val="•"/>
      <w:lvlJc w:val="left"/>
      <w:pPr>
        <w:ind w:left="1078" w:hanging="36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2138" w:hanging="36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3198" w:hanging="36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4258" w:hanging="36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318" w:hanging="36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378" w:hanging="36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438" w:hanging="360"/>
      </w:pPr>
      <w:rPr>
        <w:rFonts w:hint="default"/>
        <w:lang w:val="es-ES" w:eastAsia="en-US" w:bidi="ar-SA"/>
      </w:rPr>
    </w:lvl>
  </w:abstractNum>
  <w:abstractNum w:abstractNumId="58" w15:restartNumberingAfterBreak="0">
    <w:nsid w:val="445655CF"/>
    <w:multiLevelType w:val="hybridMultilevel"/>
    <w:tmpl w:val="716A71D0"/>
    <w:lvl w:ilvl="0" w:tplc="240A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9" w15:restartNumberingAfterBreak="0">
    <w:nsid w:val="45133785"/>
    <w:multiLevelType w:val="hybridMultilevel"/>
    <w:tmpl w:val="39480C70"/>
    <w:lvl w:ilvl="0" w:tplc="5FEAEFC2">
      <w:numFmt w:val="bullet"/>
      <w:lvlText w:val=""/>
      <w:lvlJc w:val="left"/>
      <w:pPr>
        <w:ind w:left="1042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694A9212">
      <w:numFmt w:val="bullet"/>
      <w:lvlText w:val="•"/>
      <w:lvlJc w:val="left"/>
      <w:pPr>
        <w:ind w:left="1996" w:hanging="360"/>
      </w:pPr>
      <w:rPr>
        <w:rFonts w:hint="default"/>
        <w:lang w:val="es-ES" w:eastAsia="en-US" w:bidi="ar-SA"/>
      </w:rPr>
    </w:lvl>
    <w:lvl w:ilvl="2" w:tplc="25BAB0EE">
      <w:numFmt w:val="bullet"/>
      <w:lvlText w:val="•"/>
      <w:lvlJc w:val="left"/>
      <w:pPr>
        <w:ind w:left="2952" w:hanging="360"/>
      </w:pPr>
      <w:rPr>
        <w:rFonts w:hint="default"/>
        <w:lang w:val="es-ES" w:eastAsia="en-US" w:bidi="ar-SA"/>
      </w:rPr>
    </w:lvl>
    <w:lvl w:ilvl="3" w:tplc="0A6419BA">
      <w:numFmt w:val="bullet"/>
      <w:lvlText w:val="•"/>
      <w:lvlJc w:val="left"/>
      <w:pPr>
        <w:ind w:left="3908" w:hanging="360"/>
      </w:pPr>
      <w:rPr>
        <w:rFonts w:hint="default"/>
        <w:lang w:val="es-ES" w:eastAsia="en-US" w:bidi="ar-SA"/>
      </w:rPr>
    </w:lvl>
    <w:lvl w:ilvl="4" w:tplc="466AB942">
      <w:numFmt w:val="bullet"/>
      <w:lvlText w:val="•"/>
      <w:lvlJc w:val="left"/>
      <w:pPr>
        <w:ind w:left="4864" w:hanging="360"/>
      </w:pPr>
      <w:rPr>
        <w:rFonts w:hint="default"/>
        <w:lang w:val="es-ES" w:eastAsia="en-US" w:bidi="ar-SA"/>
      </w:rPr>
    </w:lvl>
    <w:lvl w:ilvl="5" w:tplc="B5CC09AA">
      <w:numFmt w:val="bullet"/>
      <w:lvlText w:val="•"/>
      <w:lvlJc w:val="left"/>
      <w:pPr>
        <w:ind w:left="5820" w:hanging="360"/>
      </w:pPr>
      <w:rPr>
        <w:rFonts w:hint="default"/>
        <w:lang w:val="es-ES" w:eastAsia="en-US" w:bidi="ar-SA"/>
      </w:rPr>
    </w:lvl>
    <w:lvl w:ilvl="6" w:tplc="3EA493CE">
      <w:numFmt w:val="bullet"/>
      <w:lvlText w:val="•"/>
      <w:lvlJc w:val="left"/>
      <w:pPr>
        <w:ind w:left="6776" w:hanging="360"/>
      </w:pPr>
      <w:rPr>
        <w:rFonts w:hint="default"/>
        <w:lang w:val="es-ES" w:eastAsia="en-US" w:bidi="ar-SA"/>
      </w:rPr>
    </w:lvl>
    <w:lvl w:ilvl="7" w:tplc="D494D64E">
      <w:numFmt w:val="bullet"/>
      <w:lvlText w:val="•"/>
      <w:lvlJc w:val="left"/>
      <w:pPr>
        <w:ind w:left="7732" w:hanging="360"/>
      </w:pPr>
      <w:rPr>
        <w:rFonts w:hint="default"/>
        <w:lang w:val="es-ES" w:eastAsia="en-US" w:bidi="ar-SA"/>
      </w:rPr>
    </w:lvl>
    <w:lvl w:ilvl="8" w:tplc="F9A253E0">
      <w:numFmt w:val="bullet"/>
      <w:lvlText w:val="•"/>
      <w:lvlJc w:val="left"/>
      <w:pPr>
        <w:ind w:left="8688" w:hanging="360"/>
      </w:pPr>
      <w:rPr>
        <w:rFonts w:hint="default"/>
        <w:lang w:val="es-ES" w:eastAsia="en-US" w:bidi="ar-SA"/>
      </w:rPr>
    </w:lvl>
  </w:abstractNum>
  <w:abstractNum w:abstractNumId="60" w15:restartNumberingAfterBreak="0">
    <w:nsid w:val="474D17F6"/>
    <w:multiLevelType w:val="multilevel"/>
    <w:tmpl w:val="797E39E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4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12" w:hanging="1800"/>
      </w:pPr>
      <w:rPr>
        <w:rFonts w:hint="default"/>
      </w:rPr>
    </w:lvl>
  </w:abstractNum>
  <w:abstractNum w:abstractNumId="61" w15:restartNumberingAfterBreak="0">
    <w:nsid w:val="475C4758"/>
    <w:multiLevelType w:val="hybridMultilevel"/>
    <w:tmpl w:val="D2D4B576"/>
    <w:lvl w:ilvl="0" w:tplc="FF1A375A">
      <w:start w:val="1"/>
      <w:numFmt w:val="lowerLetter"/>
      <w:lvlText w:val="%1)"/>
      <w:lvlJc w:val="left"/>
      <w:pPr>
        <w:tabs>
          <w:tab w:val="num" w:pos="3701"/>
        </w:tabs>
        <w:ind w:left="3701" w:hanging="57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4211"/>
        </w:tabs>
        <w:ind w:left="4211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931"/>
        </w:tabs>
        <w:ind w:left="4931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651"/>
        </w:tabs>
        <w:ind w:left="5651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371"/>
        </w:tabs>
        <w:ind w:left="6371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7091"/>
        </w:tabs>
        <w:ind w:left="7091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811"/>
        </w:tabs>
        <w:ind w:left="7811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531"/>
        </w:tabs>
        <w:ind w:left="8531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9251"/>
        </w:tabs>
        <w:ind w:left="9251" w:hanging="180"/>
      </w:pPr>
    </w:lvl>
  </w:abstractNum>
  <w:abstractNum w:abstractNumId="62" w15:restartNumberingAfterBreak="0">
    <w:nsid w:val="4815060C"/>
    <w:multiLevelType w:val="hybridMultilevel"/>
    <w:tmpl w:val="606C9B94"/>
    <w:lvl w:ilvl="0" w:tplc="FF1C6260">
      <w:numFmt w:val="bullet"/>
      <w:lvlText w:val=""/>
      <w:lvlJc w:val="left"/>
      <w:pPr>
        <w:ind w:left="1402" w:hanging="360"/>
      </w:pPr>
      <w:rPr>
        <w:rFonts w:hint="default"/>
        <w:w w:val="100"/>
        <w:lang w:val="es-ES" w:eastAsia="en-US" w:bidi="ar-SA"/>
      </w:rPr>
    </w:lvl>
    <w:lvl w:ilvl="1" w:tplc="6F966D4C">
      <w:numFmt w:val="bullet"/>
      <w:lvlText w:val=""/>
      <w:lvlJc w:val="left"/>
      <w:pPr>
        <w:ind w:left="1750" w:hanging="360"/>
      </w:pPr>
      <w:rPr>
        <w:rFonts w:ascii="Wingdings" w:eastAsia="Wingdings" w:hAnsi="Wingdings" w:cs="Wingdings" w:hint="default"/>
        <w:w w:val="100"/>
        <w:sz w:val="22"/>
        <w:szCs w:val="22"/>
        <w:lang w:val="es-ES" w:eastAsia="en-US" w:bidi="ar-SA"/>
      </w:rPr>
    </w:lvl>
    <w:lvl w:ilvl="2" w:tplc="696E26DE">
      <w:numFmt w:val="bullet"/>
      <w:lvlText w:val="•"/>
      <w:lvlJc w:val="left"/>
      <w:pPr>
        <w:ind w:left="2120" w:hanging="360"/>
      </w:pPr>
      <w:rPr>
        <w:rFonts w:hint="default"/>
        <w:lang w:val="es-ES" w:eastAsia="en-US" w:bidi="ar-SA"/>
      </w:rPr>
    </w:lvl>
    <w:lvl w:ilvl="3" w:tplc="6AFE0F5E">
      <w:numFmt w:val="bullet"/>
      <w:lvlText w:val="•"/>
      <w:lvlJc w:val="left"/>
      <w:pPr>
        <w:ind w:left="3180" w:hanging="360"/>
      </w:pPr>
      <w:rPr>
        <w:rFonts w:hint="default"/>
        <w:lang w:val="es-ES" w:eastAsia="en-US" w:bidi="ar-SA"/>
      </w:rPr>
    </w:lvl>
    <w:lvl w:ilvl="4" w:tplc="D0C4700C">
      <w:numFmt w:val="bullet"/>
      <w:lvlText w:val="•"/>
      <w:lvlJc w:val="left"/>
      <w:pPr>
        <w:ind w:left="4240" w:hanging="360"/>
      </w:pPr>
      <w:rPr>
        <w:rFonts w:hint="default"/>
        <w:lang w:val="es-ES" w:eastAsia="en-US" w:bidi="ar-SA"/>
      </w:rPr>
    </w:lvl>
    <w:lvl w:ilvl="5" w:tplc="125A61E4">
      <w:numFmt w:val="bullet"/>
      <w:lvlText w:val="•"/>
      <w:lvlJc w:val="left"/>
      <w:pPr>
        <w:ind w:left="5300" w:hanging="360"/>
      </w:pPr>
      <w:rPr>
        <w:rFonts w:hint="default"/>
        <w:lang w:val="es-ES" w:eastAsia="en-US" w:bidi="ar-SA"/>
      </w:rPr>
    </w:lvl>
    <w:lvl w:ilvl="6" w:tplc="D0B4FE62">
      <w:numFmt w:val="bullet"/>
      <w:lvlText w:val="•"/>
      <w:lvlJc w:val="left"/>
      <w:pPr>
        <w:ind w:left="6360" w:hanging="360"/>
      </w:pPr>
      <w:rPr>
        <w:rFonts w:hint="default"/>
        <w:lang w:val="es-ES" w:eastAsia="en-US" w:bidi="ar-SA"/>
      </w:rPr>
    </w:lvl>
    <w:lvl w:ilvl="7" w:tplc="9B489952">
      <w:numFmt w:val="bullet"/>
      <w:lvlText w:val="•"/>
      <w:lvlJc w:val="left"/>
      <w:pPr>
        <w:ind w:left="7420" w:hanging="360"/>
      </w:pPr>
      <w:rPr>
        <w:rFonts w:hint="default"/>
        <w:lang w:val="es-ES" w:eastAsia="en-US" w:bidi="ar-SA"/>
      </w:rPr>
    </w:lvl>
    <w:lvl w:ilvl="8" w:tplc="8A68505C">
      <w:numFmt w:val="bullet"/>
      <w:lvlText w:val="•"/>
      <w:lvlJc w:val="left"/>
      <w:pPr>
        <w:ind w:left="8480" w:hanging="360"/>
      </w:pPr>
      <w:rPr>
        <w:rFonts w:hint="default"/>
        <w:lang w:val="es-ES" w:eastAsia="en-US" w:bidi="ar-SA"/>
      </w:rPr>
    </w:lvl>
  </w:abstractNum>
  <w:abstractNum w:abstractNumId="63" w15:restartNumberingAfterBreak="0">
    <w:nsid w:val="48313D9A"/>
    <w:multiLevelType w:val="multilevel"/>
    <w:tmpl w:val="F1CEF2B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2" w:hanging="1800"/>
      </w:pPr>
      <w:rPr>
        <w:rFonts w:hint="default"/>
      </w:rPr>
    </w:lvl>
  </w:abstractNum>
  <w:abstractNum w:abstractNumId="64" w15:restartNumberingAfterBreak="0">
    <w:nsid w:val="48482B0A"/>
    <w:multiLevelType w:val="multilevel"/>
    <w:tmpl w:val="B60CA1D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49241FD0"/>
    <w:multiLevelType w:val="hybridMultilevel"/>
    <w:tmpl w:val="293EAFEC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4A525EE2"/>
    <w:multiLevelType w:val="hybridMultilevel"/>
    <w:tmpl w:val="8F4A862A"/>
    <w:lvl w:ilvl="0" w:tplc="2AAA3950">
      <w:start w:val="1"/>
      <w:numFmt w:val="bullet"/>
      <w:lvlText w:val=""/>
      <w:lvlJc w:val="left"/>
      <w:pPr>
        <w:tabs>
          <w:tab w:val="num" w:pos="530"/>
        </w:tabs>
        <w:ind w:left="530" w:hanging="17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4B485633"/>
    <w:multiLevelType w:val="hybridMultilevel"/>
    <w:tmpl w:val="46BAC6C6"/>
    <w:lvl w:ilvl="0" w:tplc="3D66D48E">
      <w:numFmt w:val="bullet"/>
      <w:lvlText w:val=""/>
      <w:lvlJc w:val="left"/>
      <w:pPr>
        <w:ind w:left="546" w:hanging="42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D0BEC59A">
      <w:numFmt w:val="bullet"/>
      <w:lvlText w:val=""/>
      <w:lvlJc w:val="left"/>
      <w:pPr>
        <w:ind w:left="839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2" w:tplc="5706F214">
      <w:numFmt w:val="bullet"/>
      <w:lvlText w:val="•"/>
      <w:lvlJc w:val="left"/>
      <w:pPr>
        <w:ind w:left="960" w:hanging="360"/>
      </w:pPr>
      <w:rPr>
        <w:rFonts w:hint="default"/>
        <w:lang w:val="es-ES" w:eastAsia="en-US" w:bidi="ar-SA"/>
      </w:rPr>
    </w:lvl>
    <w:lvl w:ilvl="3" w:tplc="99C23EEA">
      <w:numFmt w:val="bullet"/>
      <w:lvlText w:val="•"/>
      <w:lvlJc w:val="left"/>
      <w:pPr>
        <w:ind w:left="2092" w:hanging="360"/>
      </w:pPr>
      <w:rPr>
        <w:rFonts w:hint="default"/>
        <w:lang w:val="es-ES" w:eastAsia="en-US" w:bidi="ar-SA"/>
      </w:rPr>
    </w:lvl>
    <w:lvl w:ilvl="4" w:tplc="0EBE0ED4">
      <w:numFmt w:val="bullet"/>
      <w:lvlText w:val="•"/>
      <w:lvlJc w:val="left"/>
      <w:pPr>
        <w:ind w:left="3225" w:hanging="360"/>
      </w:pPr>
      <w:rPr>
        <w:rFonts w:hint="default"/>
        <w:lang w:val="es-ES" w:eastAsia="en-US" w:bidi="ar-SA"/>
      </w:rPr>
    </w:lvl>
    <w:lvl w:ilvl="5" w:tplc="36F488F0">
      <w:numFmt w:val="bullet"/>
      <w:lvlText w:val="•"/>
      <w:lvlJc w:val="left"/>
      <w:pPr>
        <w:ind w:left="4357" w:hanging="360"/>
      </w:pPr>
      <w:rPr>
        <w:rFonts w:hint="default"/>
        <w:lang w:val="es-ES" w:eastAsia="en-US" w:bidi="ar-SA"/>
      </w:rPr>
    </w:lvl>
    <w:lvl w:ilvl="6" w:tplc="EFAC45FA">
      <w:numFmt w:val="bullet"/>
      <w:lvlText w:val="•"/>
      <w:lvlJc w:val="left"/>
      <w:pPr>
        <w:ind w:left="5490" w:hanging="360"/>
      </w:pPr>
      <w:rPr>
        <w:rFonts w:hint="default"/>
        <w:lang w:val="es-ES" w:eastAsia="en-US" w:bidi="ar-SA"/>
      </w:rPr>
    </w:lvl>
    <w:lvl w:ilvl="7" w:tplc="0D4EB9DA">
      <w:numFmt w:val="bullet"/>
      <w:lvlText w:val="•"/>
      <w:lvlJc w:val="left"/>
      <w:pPr>
        <w:ind w:left="6622" w:hanging="360"/>
      </w:pPr>
      <w:rPr>
        <w:rFonts w:hint="default"/>
        <w:lang w:val="es-ES" w:eastAsia="en-US" w:bidi="ar-SA"/>
      </w:rPr>
    </w:lvl>
    <w:lvl w:ilvl="8" w:tplc="5DA868EC">
      <w:numFmt w:val="bullet"/>
      <w:lvlText w:val="•"/>
      <w:lvlJc w:val="left"/>
      <w:pPr>
        <w:ind w:left="7755" w:hanging="360"/>
      </w:pPr>
      <w:rPr>
        <w:rFonts w:hint="default"/>
        <w:lang w:val="es-ES" w:eastAsia="en-US" w:bidi="ar-SA"/>
      </w:rPr>
    </w:lvl>
  </w:abstractNum>
  <w:abstractNum w:abstractNumId="68" w15:restartNumberingAfterBreak="0">
    <w:nsid w:val="4B8F0476"/>
    <w:multiLevelType w:val="multilevel"/>
    <w:tmpl w:val="B3B6DEE6"/>
    <w:lvl w:ilvl="0">
      <w:start w:val="6"/>
      <w:numFmt w:val="decimal"/>
      <w:lvlText w:val="%1"/>
      <w:lvlJc w:val="left"/>
      <w:pPr>
        <w:ind w:left="360" w:hanging="360"/>
      </w:pPr>
      <w:rPr>
        <w:rFonts w:ascii="Arial" w:hAnsi="Arial"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hint="default"/>
        <w:b/>
      </w:rPr>
    </w:lvl>
  </w:abstractNum>
  <w:abstractNum w:abstractNumId="69" w15:restartNumberingAfterBreak="0">
    <w:nsid w:val="4D9C208E"/>
    <w:multiLevelType w:val="multilevel"/>
    <w:tmpl w:val="64160318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78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70" w15:restartNumberingAfterBreak="0">
    <w:nsid w:val="4EA95ED6"/>
    <w:multiLevelType w:val="hybridMultilevel"/>
    <w:tmpl w:val="1B6EA860"/>
    <w:lvl w:ilvl="0" w:tplc="05DE5FAE">
      <w:numFmt w:val="bullet"/>
      <w:lvlText w:val=""/>
      <w:lvlJc w:val="left"/>
      <w:pPr>
        <w:ind w:left="891" w:hanging="432"/>
      </w:pPr>
      <w:rPr>
        <w:rFonts w:ascii="Symbol" w:eastAsia="Symbol" w:hAnsi="Symbol" w:cs="Symbol" w:hint="default"/>
        <w:w w:val="95"/>
        <w:sz w:val="20"/>
        <w:szCs w:val="20"/>
        <w:lang w:val="es-ES" w:eastAsia="en-US" w:bidi="ar-SA"/>
      </w:rPr>
    </w:lvl>
    <w:lvl w:ilvl="1" w:tplc="12328370">
      <w:numFmt w:val="bullet"/>
      <w:lvlText w:val="•"/>
      <w:lvlJc w:val="left"/>
      <w:pPr>
        <w:ind w:left="1808" w:hanging="432"/>
      </w:pPr>
      <w:rPr>
        <w:rFonts w:hint="default"/>
        <w:lang w:val="es-ES" w:eastAsia="en-US" w:bidi="ar-SA"/>
      </w:rPr>
    </w:lvl>
    <w:lvl w:ilvl="2" w:tplc="EB98A6BC">
      <w:numFmt w:val="bullet"/>
      <w:lvlText w:val="•"/>
      <w:lvlJc w:val="left"/>
      <w:pPr>
        <w:ind w:left="2716" w:hanging="432"/>
      </w:pPr>
      <w:rPr>
        <w:rFonts w:hint="default"/>
        <w:lang w:val="es-ES" w:eastAsia="en-US" w:bidi="ar-SA"/>
      </w:rPr>
    </w:lvl>
    <w:lvl w:ilvl="3" w:tplc="0D04A91A">
      <w:numFmt w:val="bullet"/>
      <w:lvlText w:val="•"/>
      <w:lvlJc w:val="left"/>
      <w:pPr>
        <w:ind w:left="3624" w:hanging="432"/>
      </w:pPr>
      <w:rPr>
        <w:rFonts w:hint="default"/>
        <w:lang w:val="es-ES" w:eastAsia="en-US" w:bidi="ar-SA"/>
      </w:rPr>
    </w:lvl>
    <w:lvl w:ilvl="4" w:tplc="B6B83566">
      <w:numFmt w:val="bullet"/>
      <w:lvlText w:val="•"/>
      <w:lvlJc w:val="left"/>
      <w:pPr>
        <w:ind w:left="4532" w:hanging="432"/>
      </w:pPr>
      <w:rPr>
        <w:rFonts w:hint="default"/>
        <w:lang w:val="es-ES" w:eastAsia="en-US" w:bidi="ar-SA"/>
      </w:rPr>
    </w:lvl>
    <w:lvl w:ilvl="5" w:tplc="1070E0F4">
      <w:numFmt w:val="bullet"/>
      <w:lvlText w:val="•"/>
      <w:lvlJc w:val="left"/>
      <w:pPr>
        <w:ind w:left="5440" w:hanging="432"/>
      </w:pPr>
      <w:rPr>
        <w:rFonts w:hint="default"/>
        <w:lang w:val="es-ES" w:eastAsia="en-US" w:bidi="ar-SA"/>
      </w:rPr>
    </w:lvl>
    <w:lvl w:ilvl="6" w:tplc="B6AEB8B0">
      <w:numFmt w:val="bullet"/>
      <w:lvlText w:val="•"/>
      <w:lvlJc w:val="left"/>
      <w:pPr>
        <w:ind w:left="6348" w:hanging="432"/>
      </w:pPr>
      <w:rPr>
        <w:rFonts w:hint="default"/>
        <w:lang w:val="es-ES" w:eastAsia="en-US" w:bidi="ar-SA"/>
      </w:rPr>
    </w:lvl>
    <w:lvl w:ilvl="7" w:tplc="AB0216C0">
      <w:numFmt w:val="bullet"/>
      <w:lvlText w:val="•"/>
      <w:lvlJc w:val="left"/>
      <w:pPr>
        <w:ind w:left="7256" w:hanging="432"/>
      </w:pPr>
      <w:rPr>
        <w:rFonts w:hint="default"/>
        <w:lang w:val="es-ES" w:eastAsia="en-US" w:bidi="ar-SA"/>
      </w:rPr>
    </w:lvl>
    <w:lvl w:ilvl="8" w:tplc="0872367A">
      <w:numFmt w:val="bullet"/>
      <w:lvlText w:val="•"/>
      <w:lvlJc w:val="left"/>
      <w:pPr>
        <w:ind w:left="8164" w:hanging="432"/>
      </w:pPr>
      <w:rPr>
        <w:rFonts w:hint="default"/>
        <w:lang w:val="es-ES" w:eastAsia="en-US" w:bidi="ar-SA"/>
      </w:rPr>
    </w:lvl>
  </w:abstractNum>
  <w:abstractNum w:abstractNumId="71" w15:restartNumberingAfterBreak="0">
    <w:nsid w:val="52D87FE1"/>
    <w:multiLevelType w:val="hybridMultilevel"/>
    <w:tmpl w:val="744ACDA2"/>
    <w:lvl w:ilvl="0" w:tplc="79423B9E">
      <w:numFmt w:val="bullet"/>
      <w:lvlText w:val=""/>
      <w:lvlJc w:val="left"/>
      <w:pPr>
        <w:ind w:left="1179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9A0A0FA0">
      <w:numFmt w:val="bullet"/>
      <w:lvlText w:val="•"/>
      <w:lvlJc w:val="left"/>
      <w:pPr>
        <w:ind w:left="2060" w:hanging="360"/>
      </w:pPr>
      <w:rPr>
        <w:rFonts w:hint="default"/>
        <w:lang w:val="es-ES" w:eastAsia="en-US" w:bidi="ar-SA"/>
      </w:rPr>
    </w:lvl>
    <w:lvl w:ilvl="2" w:tplc="B37635C2">
      <w:numFmt w:val="bullet"/>
      <w:lvlText w:val="•"/>
      <w:lvlJc w:val="left"/>
      <w:pPr>
        <w:ind w:left="2940" w:hanging="360"/>
      </w:pPr>
      <w:rPr>
        <w:rFonts w:hint="default"/>
        <w:lang w:val="es-ES" w:eastAsia="en-US" w:bidi="ar-SA"/>
      </w:rPr>
    </w:lvl>
    <w:lvl w:ilvl="3" w:tplc="D3308F82">
      <w:numFmt w:val="bullet"/>
      <w:lvlText w:val="•"/>
      <w:lvlJc w:val="left"/>
      <w:pPr>
        <w:ind w:left="3820" w:hanging="360"/>
      </w:pPr>
      <w:rPr>
        <w:rFonts w:hint="default"/>
        <w:lang w:val="es-ES" w:eastAsia="en-US" w:bidi="ar-SA"/>
      </w:rPr>
    </w:lvl>
    <w:lvl w:ilvl="4" w:tplc="DE888FCE">
      <w:numFmt w:val="bullet"/>
      <w:lvlText w:val="•"/>
      <w:lvlJc w:val="left"/>
      <w:pPr>
        <w:ind w:left="4700" w:hanging="360"/>
      </w:pPr>
      <w:rPr>
        <w:rFonts w:hint="default"/>
        <w:lang w:val="es-ES" w:eastAsia="en-US" w:bidi="ar-SA"/>
      </w:rPr>
    </w:lvl>
    <w:lvl w:ilvl="5" w:tplc="65A283EE">
      <w:numFmt w:val="bullet"/>
      <w:lvlText w:val="•"/>
      <w:lvlJc w:val="left"/>
      <w:pPr>
        <w:ind w:left="5580" w:hanging="360"/>
      </w:pPr>
      <w:rPr>
        <w:rFonts w:hint="default"/>
        <w:lang w:val="es-ES" w:eastAsia="en-US" w:bidi="ar-SA"/>
      </w:rPr>
    </w:lvl>
    <w:lvl w:ilvl="6" w:tplc="A30CA740">
      <w:numFmt w:val="bullet"/>
      <w:lvlText w:val="•"/>
      <w:lvlJc w:val="left"/>
      <w:pPr>
        <w:ind w:left="6460" w:hanging="360"/>
      </w:pPr>
      <w:rPr>
        <w:rFonts w:hint="default"/>
        <w:lang w:val="es-ES" w:eastAsia="en-US" w:bidi="ar-SA"/>
      </w:rPr>
    </w:lvl>
    <w:lvl w:ilvl="7" w:tplc="B220FA6E">
      <w:numFmt w:val="bullet"/>
      <w:lvlText w:val="•"/>
      <w:lvlJc w:val="left"/>
      <w:pPr>
        <w:ind w:left="7340" w:hanging="360"/>
      </w:pPr>
      <w:rPr>
        <w:rFonts w:hint="default"/>
        <w:lang w:val="es-ES" w:eastAsia="en-US" w:bidi="ar-SA"/>
      </w:rPr>
    </w:lvl>
    <w:lvl w:ilvl="8" w:tplc="EC28615A">
      <w:numFmt w:val="bullet"/>
      <w:lvlText w:val="•"/>
      <w:lvlJc w:val="left"/>
      <w:pPr>
        <w:ind w:left="8220" w:hanging="360"/>
      </w:pPr>
      <w:rPr>
        <w:rFonts w:hint="default"/>
        <w:lang w:val="es-ES" w:eastAsia="en-US" w:bidi="ar-SA"/>
      </w:rPr>
    </w:lvl>
  </w:abstractNum>
  <w:abstractNum w:abstractNumId="72" w15:restartNumberingAfterBreak="0">
    <w:nsid w:val="55E91A8B"/>
    <w:multiLevelType w:val="multilevel"/>
    <w:tmpl w:val="057A87B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3" w15:restartNumberingAfterBreak="0">
    <w:nsid w:val="57C6163F"/>
    <w:multiLevelType w:val="multilevel"/>
    <w:tmpl w:val="35A090C6"/>
    <w:lvl w:ilvl="0">
      <w:start w:val="6"/>
      <w:numFmt w:val="decimal"/>
      <w:lvlText w:val="%1"/>
      <w:lvlJc w:val="left"/>
      <w:pPr>
        <w:ind w:left="1017" w:hanging="492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17" w:hanging="492"/>
        <w:jc w:val="right"/>
      </w:pPr>
      <w:rPr>
        <w:rFonts w:ascii="Arial" w:eastAsia="Arial" w:hAnsi="Arial" w:cs="Arial" w:hint="default"/>
        <w:b/>
        <w:bCs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3."/>
      <w:lvlJc w:val="left"/>
      <w:pPr>
        <w:ind w:left="839" w:hanging="3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020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20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020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02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020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020" w:hanging="360"/>
      </w:pPr>
      <w:rPr>
        <w:rFonts w:hint="default"/>
        <w:lang w:val="es-ES" w:eastAsia="en-US" w:bidi="ar-SA"/>
      </w:rPr>
    </w:lvl>
  </w:abstractNum>
  <w:abstractNum w:abstractNumId="74" w15:restartNumberingAfterBreak="0">
    <w:nsid w:val="58712350"/>
    <w:multiLevelType w:val="hybridMultilevel"/>
    <w:tmpl w:val="DB6686F2"/>
    <w:lvl w:ilvl="0" w:tplc="5FCEF768">
      <w:numFmt w:val="bullet"/>
      <w:lvlText w:val=""/>
      <w:lvlJc w:val="left"/>
      <w:pPr>
        <w:ind w:left="1276" w:hanging="360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DDC45AA0">
      <w:numFmt w:val="bullet"/>
      <w:lvlText w:val=""/>
      <w:lvlJc w:val="left"/>
      <w:pPr>
        <w:ind w:left="1636" w:hanging="360"/>
      </w:pPr>
      <w:rPr>
        <w:rFonts w:ascii="Wingdings" w:eastAsia="Wingdings" w:hAnsi="Wingdings" w:cs="Wingdings" w:hint="default"/>
        <w:w w:val="99"/>
        <w:sz w:val="20"/>
        <w:szCs w:val="20"/>
        <w:lang w:val="es-ES" w:eastAsia="en-US" w:bidi="ar-SA"/>
      </w:rPr>
    </w:lvl>
    <w:lvl w:ilvl="2" w:tplc="1D7EDBAA">
      <w:numFmt w:val="bullet"/>
      <w:lvlText w:val="•"/>
      <w:lvlJc w:val="left"/>
      <w:pPr>
        <w:ind w:left="2666" w:hanging="360"/>
      </w:pPr>
      <w:rPr>
        <w:rFonts w:hint="default"/>
        <w:lang w:val="es-ES" w:eastAsia="en-US" w:bidi="ar-SA"/>
      </w:rPr>
    </w:lvl>
    <w:lvl w:ilvl="3" w:tplc="BCA8FF28">
      <w:numFmt w:val="bullet"/>
      <w:lvlText w:val="•"/>
      <w:lvlJc w:val="left"/>
      <w:pPr>
        <w:ind w:left="3693" w:hanging="360"/>
      </w:pPr>
      <w:rPr>
        <w:rFonts w:hint="default"/>
        <w:lang w:val="es-ES" w:eastAsia="en-US" w:bidi="ar-SA"/>
      </w:rPr>
    </w:lvl>
    <w:lvl w:ilvl="4" w:tplc="3E26B5C2">
      <w:numFmt w:val="bullet"/>
      <w:lvlText w:val="•"/>
      <w:lvlJc w:val="left"/>
      <w:pPr>
        <w:ind w:left="4720" w:hanging="360"/>
      </w:pPr>
      <w:rPr>
        <w:rFonts w:hint="default"/>
        <w:lang w:val="es-ES" w:eastAsia="en-US" w:bidi="ar-SA"/>
      </w:rPr>
    </w:lvl>
    <w:lvl w:ilvl="5" w:tplc="5ED817D8">
      <w:numFmt w:val="bullet"/>
      <w:lvlText w:val="•"/>
      <w:lvlJc w:val="left"/>
      <w:pPr>
        <w:ind w:left="5746" w:hanging="360"/>
      </w:pPr>
      <w:rPr>
        <w:rFonts w:hint="default"/>
        <w:lang w:val="es-ES" w:eastAsia="en-US" w:bidi="ar-SA"/>
      </w:rPr>
    </w:lvl>
    <w:lvl w:ilvl="6" w:tplc="F94A0DA2">
      <w:numFmt w:val="bullet"/>
      <w:lvlText w:val="•"/>
      <w:lvlJc w:val="left"/>
      <w:pPr>
        <w:ind w:left="6773" w:hanging="360"/>
      </w:pPr>
      <w:rPr>
        <w:rFonts w:hint="default"/>
        <w:lang w:val="es-ES" w:eastAsia="en-US" w:bidi="ar-SA"/>
      </w:rPr>
    </w:lvl>
    <w:lvl w:ilvl="7" w:tplc="67A8027C">
      <w:numFmt w:val="bullet"/>
      <w:lvlText w:val="•"/>
      <w:lvlJc w:val="left"/>
      <w:pPr>
        <w:ind w:left="7800" w:hanging="360"/>
      </w:pPr>
      <w:rPr>
        <w:rFonts w:hint="default"/>
        <w:lang w:val="es-ES" w:eastAsia="en-US" w:bidi="ar-SA"/>
      </w:rPr>
    </w:lvl>
    <w:lvl w:ilvl="8" w:tplc="90E290A2">
      <w:numFmt w:val="bullet"/>
      <w:lvlText w:val="•"/>
      <w:lvlJc w:val="left"/>
      <w:pPr>
        <w:ind w:left="8826" w:hanging="360"/>
      </w:pPr>
      <w:rPr>
        <w:rFonts w:hint="default"/>
        <w:lang w:val="es-ES" w:eastAsia="en-US" w:bidi="ar-SA"/>
      </w:rPr>
    </w:lvl>
  </w:abstractNum>
  <w:abstractNum w:abstractNumId="75" w15:restartNumberingAfterBreak="0">
    <w:nsid w:val="5A3F6D8F"/>
    <w:multiLevelType w:val="hybridMultilevel"/>
    <w:tmpl w:val="95429EE0"/>
    <w:lvl w:ilvl="0" w:tplc="2AAA3950">
      <w:start w:val="1"/>
      <w:numFmt w:val="bullet"/>
      <w:lvlText w:val=""/>
      <w:lvlJc w:val="left"/>
      <w:pPr>
        <w:tabs>
          <w:tab w:val="num" w:pos="878"/>
        </w:tabs>
        <w:ind w:left="878" w:hanging="17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6" w15:restartNumberingAfterBreak="0">
    <w:nsid w:val="5A913D78"/>
    <w:multiLevelType w:val="multilevel"/>
    <w:tmpl w:val="AC9A3C18"/>
    <w:lvl w:ilvl="0">
      <w:start w:val="2"/>
      <w:numFmt w:val="decimal"/>
      <w:lvlText w:val="%1"/>
      <w:lvlJc w:val="left"/>
      <w:pPr>
        <w:ind w:left="525" w:hanging="425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525" w:hanging="425"/>
        <w:jc w:val="right"/>
      </w:pPr>
      <w:rPr>
        <w:rFonts w:ascii="Verdana" w:eastAsia="Arial" w:hAnsi="Verdana" w:cs="Arial" w:hint="default"/>
        <w:b/>
        <w:bCs/>
        <w:spacing w:val="-2"/>
        <w:w w:val="97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420" w:hanging="42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370" w:hanging="42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20" w:hanging="42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70" w:hanging="42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220" w:hanging="42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170" w:hanging="42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20" w:hanging="425"/>
      </w:pPr>
      <w:rPr>
        <w:rFonts w:hint="default"/>
        <w:lang w:val="es-ES" w:eastAsia="en-US" w:bidi="ar-SA"/>
      </w:rPr>
    </w:lvl>
  </w:abstractNum>
  <w:abstractNum w:abstractNumId="77" w15:restartNumberingAfterBreak="0">
    <w:nsid w:val="5B5C2742"/>
    <w:multiLevelType w:val="hybridMultilevel"/>
    <w:tmpl w:val="8168FB2C"/>
    <w:lvl w:ilvl="0" w:tplc="48902C6E">
      <w:start w:val="1"/>
      <w:numFmt w:val="lowerLetter"/>
      <w:lvlText w:val="%1)"/>
      <w:lvlJc w:val="left"/>
      <w:pPr>
        <w:ind w:left="651" w:hanging="430"/>
      </w:pPr>
      <w:rPr>
        <w:rFonts w:ascii="Arial MT" w:eastAsia="Arial MT" w:hAnsi="Arial MT" w:cs="Arial MT" w:hint="default"/>
        <w:w w:val="94"/>
        <w:sz w:val="20"/>
        <w:szCs w:val="20"/>
        <w:lang w:val="es-ES" w:eastAsia="en-US" w:bidi="ar-SA"/>
      </w:rPr>
    </w:lvl>
    <w:lvl w:ilvl="1" w:tplc="EEA6F93C">
      <w:numFmt w:val="bullet"/>
      <w:lvlText w:val="•"/>
      <w:lvlJc w:val="left"/>
      <w:pPr>
        <w:ind w:left="1592" w:hanging="430"/>
      </w:pPr>
      <w:rPr>
        <w:rFonts w:hint="default"/>
        <w:lang w:val="es-ES" w:eastAsia="en-US" w:bidi="ar-SA"/>
      </w:rPr>
    </w:lvl>
    <w:lvl w:ilvl="2" w:tplc="1AEE609E">
      <w:numFmt w:val="bullet"/>
      <w:lvlText w:val="•"/>
      <w:lvlJc w:val="left"/>
      <w:pPr>
        <w:ind w:left="2524" w:hanging="430"/>
      </w:pPr>
      <w:rPr>
        <w:rFonts w:hint="default"/>
        <w:lang w:val="es-ES" w:eastAsia="en-US" w:bidi="ar-SA"/>
      </w:rPr>
    </w:lvl>
    <w:lvl w:ilvl="3" w:tplc="E3AA793A">
      <w:numFmt w:val="bullet"/>
      <w:lvlText w:val="•"/>
      <w:lvlJc w:val="left"/>
      <w:pPr>
        <w:ind w:left="3456" w:hanging="430"/>
      </w:pPr>
      <w:rPr>
        <w:rFonts w:hint="default"/>
        <w:lang w:val="es-ES" w:eastAsia="en-US" w:bidi="ar-SA"/>
      </w:rPr>
    </w:lvl>
    <w:lvl w:ilvl="4" w:tplc="12D0FC2E">
      <w:numFmt w:val="bullet"/>
      <w:lvlText w:val="•"/>
      <w:lvlJc w:val="left"/>
      <w:pPr>
        <w:ind w:left="4388" w:hanging="430"/>
      </w:pPr>
      <w:rPr>
        <w:rFonts w:hint="default"/>
        <w:lang w:val="es-ES" w:eastAsia="en-US" w:bidi="ar-SA"/>
      </w:rPr>
    </w:lvl>
    <w:lvl w:ilvl="5" w:tplc="FD809CE4">
      <w:numFmt w:val="bullet"/>
      <w:lvlText w:val="•"/>
      <w:lvlJc w:val="left"/>
      <w:pPr>
        <w:ind w:left="5320" w:hanging="430"/>
      </w:pPr>
      <w:rPr>
        <w:rFonts w:hint="default"/>
        <w:lang w:val="es-ES" w:eastAsia="en-US" w:bidi="ar-SA"/>
      </w:rPr>
    </w:lvl>
    <w:lvl w:ilvl="6" w:tplc="7B0CEBB8">
      <w:numFmt w:val="bullet"/>
      <w:lvlText w:val="•"/>
      <w:lvlJc w:val="left"/>
      <w:pPr>
        <w:ind w:left="6252" w:hanging="430"/>
      </w:pPr>
      <w:rPr>
        <w:rFonts w:hint="default"/>
        <w:lang w:val="es-ES" w:eastAsia="en-US" w:bidi="ar-SA"/>
      </w:rPr>
    </w:lvl>
    <w:lvl w:ilvl="7" w:tplc="A664C530">
      <w:numFmt w:val="bullet"/>
      <w:lvlText w:val="•"/>
      <w:lvlJc w:val="left"/>
      <w:pPr>
        <w:ind w:left="7184" w:hanging="430"/>
      </w:pPr>
      <w:rPr>
        <w:rFonts w:hint="default"/>
        <w:lang w:val="es-ES" w:eastAsia="en-US" w:bidi="ar-SA"/>
      </w:rPr>
    </w:lvl>
    <w:lvl w:ilvl="8" w:tplc="38604C6C">
      <w:numFmt w:val="bullet"/>
      <w:lvlText w:val="•"/>
      <w:lvlJc w:val="left"/>
      <w:pPr>
        <w:ind w:left="8116" w:hanging="430"/>
      </w:pPr>
      <w:rPr>
        <w:rFonts w:hint="default"/>
        <w:lang w:val="es-ES" w:eastAsia="en-US" w:bidi="ar-SA"/>
      </w:rPr>
    </w:lvl>
  </w:abstractNum>
  <w:abstractNum w:abstractNumId="78" w15:restartNumberingAfterBreak="0">
    <w:nsid w:val="5D7A61F0"/>
    <w:multiLevelType w:val="hybridMultilevel"/>
    <w:tmpl w:val="CCE86D38"/>
    <w:lvl w:ilvl="0" w:tplc="240A0001">
      <w:start w:val="1"/>
      <w:numFmt w:val="bullet"/>
      <w:lvlText w:val=""/>
      <w:lvlJc w:val="left"/>
      <w:pPr>
        <w:ind w:left="94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66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38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0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2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54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26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98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02" w:hanging="360"/>
      </w:pPr>
      <w:rPr>
        <w:rFonts w:ascii="Wingdings" w:hAnsi="Wingdings" w:hint="default"/>
      </w:rPr>
    </w:lvl>
  </w:abstractNum>
  <w:abstractNum w:abstractNumId="79" w15:restartNumberingAfterBreak="0">
    <w:nsid w:val="5FBD1393"/>
    <w:multiLevelType w:val="hybridMultilevel"/>
    <w:tmpl w:val="3D22A9AC"/>
    <w:lvl w:ilvl="0" w:tplc="DC9607D6">
      <w:numFmt w:val="bullet"/>
      <w:lvlText w:val="o"/>
      <w:lvlJc w:val="left"/>
      <w:pPr>
        <w:ind w:left="1335" w:hanging="430"/>
      </w:pPr>
      <w:rPr>
        <w:rFonts w:ascii="Courier New" w:eastAsia="Courier New" w:hAnsi="Courier New" w:cs="Courier New" w:hint="default"/>
        <w:w w:val="95"/>
        <w:sz w:val="20"/>
        <w:szCs w:val="20"/>
        <w:lang w:val="es-ES" w:eastAsia="en-US" w:bidi="ar-SA"/>
      </w:rPr>
    </w:lvl>
    <w:lvl w:ilvl="1" w:tplc="1FF4148C">
      <w:numFmt w:val="bullet"/>
      <w:lvlText w:val="•"/>
      <w:lvlJc w:val="left"/>
      <w:pPr>
        <w:ind w:left="2204" w:hanging="430"/>
      </w:pPr>
      <w:rPr>
        <w:rFonts w:hint="default"/>
        <w:lang w:val="es-ES" w:eastAsia="en-US" w:bidi="ar-SA"/>
      </w:rPr>
    </w:lvl>
    <w:lvl w:ilvl="2" w:tplc="8BAA890A">
      <w:numFmt w:val="bullet"/>
      <w:lvlText w:val="•"/>
      <w:lvlJc w:val="left"/>
      <w:pPr>
        <w:ind w:left="3068" w:hanging="430"/>
      </w:pPr>
      <w:rPr>
        <w:rFonts w:hint="default"/>
        <w:lang w:val="es-ES" w:eastAsia="en-US" w:bidi="ar-SA"/>
      </w:rPr>
    </w:lvl>
    <w:lvl w:ilvl="3" w:tplc="CE7C0F9C">
      <w:numFmt w:val="bullet"/>
      <w:lvlText w:val="•"/>
      <w:lvlJc w:val="left"/>
      <w:pPr>
        <w:ind w:left="3932" w:hanging="430"/>
      </w:pPr>
      <w:rPr>
        <w:rFonts w:hint="default"/>
        <w:lang w:val="es-ES" w:eastAsia="en-US" w:bidi="ar-SA"/>
      </w:rPr>
    </w:lvl>
    <w:lvl w:ilvl="4" w:tplc="2CECBDD0">
      <w:numFmt w:val="bullet"/>
      <w:lvlText w:val="•"/>
      <w:lvlJc w:val="left"/>
      <w:pPr>
        <w:ind w:left="4796" w:hanging="430"/>
      </w:pPr>
      <w:rPr>
        <w:rFonts w:hint="default"/>
        <w:lang w:val="es-ES" w:eastAsia="en-US" w:bidi="ar-SA"/>
      </w:rPr>
    </w:lvl>
    <w:lvl w:ilvl="5" w:tplc="5D2E159C">
      <w:numFmt w:val="bullet"/>
      <w:lvlText w:val="•"/>
      <w:lvlJc w:val="left"/>
      <w:pPr>
        <w:ind w:left="5660" w:hanging="430"/>
      </w:pPr>
      <w:rPr>
        <w:rFonts w:hint="default"/>
        <w:lang w:val="es-ES" w:eastAsia="en-US" w:bidi="ar-SA"/>
      </w:rPr>
    </w:lvl>
    <w:lvl w:ilvl="6" w:tplc="86CA99F6">
      <w:numFmt w:val="bullet"/>
      <w:lvlText w:val="•"/>
      <w:lvlJc w:val="left"/>
      <w:pPr>
        <w:ind w:left="6524" w:hanging="430"/>
      </w:pPr>
      <w:rPr>
        <w:rFonts w:hint="default"/>
        <w:lang w:val="es-ES" w:eastAsia="en-US" w:bidi="ar-SA"/>
      </w:rPr>
    </w:lvl>
    <w:lvl w:ilvl="7" w:tplc="D7B84566">
      <w:numFmt w:val="bullet"/>
      <w:lvlText w:val="•"/>
      <w:lvlJc w:val="left"/>
      <w:pPr>
        <w:ind w:left="7388" w:hanging="430"/>
      </w:pPr>
      <w:rPr>
        <w:rFonts w:hint="default"/>
        <w:lang w:val="es-ES" w:eastAsia="en-US" w:bidi="ar-SA"/>
      </w:rPr>
    </w:lvl>
    <w:lvl w:ilvl="8" w:tplc="BE402A7E">
      <w:numFmt w:val="bullet"/>
      <w:lvlText w:val="•"/>
      <w:lvlJc w:val="left"/>
      <w:pPr>
        <w:ind w:left="8252" w:hanging="430"/>
      </w:pPr>
      <w:rPr>
        <w:rFonts w:hint="default"/>
        <w:lang w:val="es-ES" w:eastAsia="en-US" w:bidi="ar-SA"/>
      </w:rPr>
    </w:lvl>
  </w:abstractNum>
  <w:abstractNum w:abstractNumId="80" w15:restartNumberingAfterBreak="0">
    <w:nsid w:val="60C777D0"/>
    <w:multiLevelType w:val="hybridMultilevel"/>
    <w:tmpl w:val="752817BC"/>
    <w:lvl w:ilvl="0" w:tplc="111E012C">
      <w:numFmt w:val="bullet"/>
      <w:lvlText w:val=""/>
      <w:lvlJc w:val="left"/>
      <w:pPr>
        <w:ind w:left="1662" w:hanging="348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6636C052">
      <w:numFmt w:val="bullet"/>
      <w:lvlText w:val="•"/>
      <w:lvlJc w:val="left"/>
      <w:pPr>
        <w:ind w:left="2492" w:hanging="348"/>
      </w:pPr>
      <w:rPr>
        <w:rFonts w:hint="default"/>
        <w:lang w:val="es-ES" w:eastAsia="en-US" w:bidi="ar-SA"/>
      </w:rPr>
    </w:lvl>
    <w:lvl w:ilvl="2" w:tplc="AAB0AD78">
      <w:numFmt w:val="bullet"/>
      <w:lvlText w:val="•"/>
      <w:lvlJc w:val="left"/>
      <w:pPr>
        <w:ind w:left="3324" w:hanging="348"/>
      </w:pPr>
      <w:rPr>
        <w:rFonts w:hint="default"/>
        <w:lang w:val="es-ES" w:eastAsia="en-US" w:bidi="ar-SA"/>
      </w:rPr>
    </w:lvl>
    <w:lvl w:ilvl="3" w:tplc="45F4F61E">
      <w:numFmt w:val="bullet"/>
      <w:lvlText w:val="•"/>
      <w:lvlJc w:val="left"/>
      <w:pPr>
        <w:ind w:left="4156" w:hanging="348"/>
      </w:pPr>
      <w:rPr>
        <w:rFonts w:hint="default"/>
        <w:lang w:val="es-ES" w:eastAsia="en-US" w:bidi="ar-SA"/>
      </w:rPr>
    </w:lvl>
    <w:lvl w:ilvl="4" w:tplc="7346E61A">
      <w:numFmt w:val="bullet"/>
      <w:lvlText w:val="•"/>
      <w:lvlJc w:val="left"/>
      <w:pPr>
        <w:ind w:left="4988" w:hanging="348"/>
      </w:pPr>
      <w:rPr>
        <w:rFonts w:hint="default"/>
        <w:lang w:val="es-ES" w:eastAsia="en-US" w:bidi="ar-SA"/>
      </w:rPr>
    </w:lvl>
    <w:lvl w:ilvl="5" w:tplc="1CD81054">
      <w:numFmt w:val="bullet"/>
      <w:lvlText w:val="•"/>
      <w:lvlJc w:val="left"/>
      <w:pPr>
        <w:ind w:left="5820" w:hanging="348"/>
      </w:pPr>
      <w:rPr>
        <w:rFonts w:hint="default"/>
        <w:lang w:val="es-ES" w:eastAsia="en-US" w:bidi="ar-SA"/>
      </w:rPr>
    </w:lvl>
    <w:lvl w:ilvl="6" w:tplc="BF801F34">
      <w:numFmt w:val="bullet"/>
      <w:lvlText w:val="•"/>
      <w:lvlJc w:val="left"/>
      <w:pPr>
        <w:ind w:left="6652" w:hanging="348"/>
      </w:pPr>
      <w:rPr>
        <w:rFonts w:hint="default"/>
        <w:lang w:val="es-ES" w:eastAsia="en-US" w:bidi="ar-SA"/>
      </w:rPr>
    </w:lvl>
    <w:lvl w:ilvl="7" w:tplc="798C51E2">
      <w:numFmt w:val="bullet"/>
      <w:lvlText w:val="•"/>
      <w:lvlJc w:val="left"/>
      <w:pPr>
        <w:ind w:left="7484" w:hanging="348"/>
      </w:pPr>
      <w:rPr>
        <w:rFonts w:hint="default"/>
        <w:lang w:val="es-ES" w:eastAsia="en-US" w:bidi="ar-SA"/>
      </w:rPr>
    </w:lvl>
    <w:lvl w:ilvl="8" w:tplc="E5127EF2">
      <w:numFmt w:val="bullet"/>
      <w:lvlText w:val="•"/>
      <w:lvlJc w:val="left"/>
      <w:pPr>
        <w:ind w:left="8316" w:hanging="348"/>
      </w:pPr>
      <w:rPr>
        <w:rFonts w:hint="default"/>
        <w:lang w:val="es-ES" w:eastAsia="en-US" w:bidi="ar-SA"/>
      </w:rPr>
    </w:lvl>
  </w:abstractNum>
  <w:abstractNum w:abstractNumId="81" w15:restartNumberingAfterBreak="0">
    <w:nsid w:val="62116A4B"/>
    <w:multiLevelType w:val="hybridMultilevel"/>
    <w:tmpl w:val="08B8D3F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33C3872"/>
    <w:multiLevelType w:val="hybridMultilevel"/>
    <w:tmpl w:val="2D928D34"/>
    <w:lvl w:ilvl="0" w:tplc="864A57BE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 Narrow" w:eastAsia="Times New Roman" w:hAnsi="Arial Narrow" w:cs="Times New Roman" w:hint="default"/>
      </w:rPr>
    </w:lvl>
    <w:lvl w:ilvl="1" w:tplc="C4E4DA1E">
      <w:start w:val="1"/>
      <w:numFmt w:val="bullet"/>
      <w:lvlText w:val=""/>
      <w:lvlJc w:val="left"/>
      <w:pPr>
        <w:tabs>
          <w:tab w:val="num" w:pos="833"/>
        </w:tabs>
        <w:ind w:left="833" w:hanging="113"/>
      </w:pPr>
      <w:rPr>
        <w:rFonts w:ascii="Symbol" w:hAnsi="Symbol" w:hint="default"/>
      </w:rPr>
    </w:lvl>
    <w:lvl w:ilvl="2" w:tplc="91B66782">
      <w:start w:val="6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3" w15:restartNumberingAfterBreak="0">
    <w:nsid w:val="63BE36BB"/>
    <w:multiLevelType w:val="hybridMultilevel"/>
    <w:tmpl w:val="A33E2BEC"/>
    <w:lvl w:ilvl="0" w:tplc="864A57BE">
      <w:numFmt w:val="bullet"/>
      <w:lvlText w:val="-"/>
      <w:lvlJc w:val="left"/>
      <w:pPr>
        <w:tabs>
          <w:tab w:val="num" w:pos="1531"/>
        </w:tabs>
        <w:ind w:left="1531" w:hanging="113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84" w15:restartNumberingAfterBreak="0">
    <w:nsid w:val="643B7AB9"/>
    <w:multiLevelType w:val="hybridMultilevel"/>
    <w:tmpl w:val="DC58D99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556711C"/>
    <w:multiLevelType w:val="multilevel"/>
    <w:tmpl w:val="FEBE8AE2"/>
    <w:lvl w:ilvl="0">
      <w:start w:val="17"/>
      <w:numFmt w:val="decimal"/>
      <w:lvlText w:val="%1"/>
      <w:lvlJc w:val="left"/>
      <w:pPr>
        <w:ind w:left="108" w:hanging="499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8" w:hanging="499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485" w:hanging="49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678" w:hanging="49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871" w:hanging="49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1064" w:hanging="49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1256" w:hanging="49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1449" w:hanging="49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642" w:hanging="499"/>
      </w:pPr>
      <w:rPr>
        <w:rFonts w:hint="default"/>
        <w:lang w:val="es-ES" w:eastAsia="en-US" w:bidi="ar-SA"/>
      </w:rPr>
    </w:lvl>
  </w:abstractNum>
  <w:abstractNum w:abstractNumId="86" w15:restartNumberingAfterBreak="0">
    <w:nsid w:val="65DD22AA"/>
    <w:multiLevelType w:val="hybridMultilevel"/>
    <w:tmpl w:val="1952AB50"/>
    <w:lvl w:ilvl="0" w:tplc="A2E22CC2">
      <w:numFmt w:val="bullet"/>
      <w:lvlText w:val=""/>
      <w:lvlJc w:val="left"/>
      <w:pPr>
        <w:ind w:left="942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8F24EF4C">
      <w:numFmt w:val="bullet"/>
      <w:lvlText w:val="•"/>
      <w:lvlJc w:val="left"/>
      <w:pPr>
        <w:ind w:left="1844" w:hanging="360"/>
      </w:pPr>
      <w:rPr>
        <w:rFonts w:hint="default"/>
        <w:lang w:val="es-ES" w:eastAsia="en-US" w:bidi="ar-SA"/>
      </w:rPr>
    </w:lvl>
    <w:lvl w:ilvl="2" w:tplc="BBA2C176">
      <w:numFmt w:val="bullet"/>
      <w:lvlText w:val="•"/>
      <w:lvlJc w:val="left"/>
      <w:pPr>
        <w:ind w:left="2748" w:hanging="360"/>
      </w:pPr>
      <w:rPr>
        <w:rFonts w:hint="default"/>
        <w:lang w:val="es-ES" w:eastAsia="en-US" w:bidi="ar-SA"/>
      </w:rPr>
    </w:lvl>
    <w:lvl w:ilvl="3" w:tplc="49B05318">
      <w:numFmt w:val="bullet"/>
      <w:lvlText w:val="•"/>
      <w:lvlJc w:val="left"/>
      <w:pPr>
        <w:ind w:left="3652" w:hanging="360"/>
      </w:pPr>
      <w:rPr>
        <w:rFonts w:hint="default"/>
        <w:lang w:val="es-ES" w:eastAsia="en-US" w:bidi="ar-SA"/>
      </w:rPr>
    </w:lvl>
    <w:lvl w:ilvl="4" w:tplc="496C479A">
      <w:numFmt w:val="bullet"/>
      <w:lvlText w:val="•"/>
      <w:lvlJc w:val="left"/>
      <w:pPr>
        <w:ind w:left="4556" w:hanging="360"/>
      </w:pPr>
      <w:rPr>
        <w:rFonts w:hint="default"/>
        <w:lang w:val="es-ES" w:eastAsia="en-US" w:bidi="ar-SA"/>
      </w:rPr>
    </w:lvl>
    <w:lvl w:ilvl="5" w:tplc="4FA6F862">
      <w:numFmt w:val="bullet"/>
      <w:lvlText w:val="•"/>
      <w:lvlJc w:val="left"/>
      <w:pPr>
        <w:ind w:left="5460" w:hanging="360"/>
      </w:pPr>
      <w:rPr>
        <w:rFonts w:hint="default"/>
        <w:lang w:val="es-ES" w:eastAsia="en-US" w:bidi="ar-SA"/>
      </w:rPr>
    </w:lvl>
    <w:lvl w:ilvl="6" w:tplc="8332A752">
      <w:numFmt w:val="bullet"/>
      <w:lvlText w:val="•"/>
      <w:lvlJc w:val="left"/>
      <w:pPr>
        <w:ind w:left="6364" w:hanging="360"/>
      </w:pPr>
      <w:rPr>
        <w:rFonts w:hint="default"/>
        <w:lang w:val="es-ES" w:eastAsia="en-US" w:bidi="ar-SA"/>
      </w:rPr>
    </w:lvl>
    <w:lvl w:ilvl="7" w:tplc="7E2CD442">
      <w:numFmt w:val="bullet"/>
      <w:lvlText w:val="•"/>
      <w:lvlJc w:val="left"/>
      <w:pPr>
        <w:ind w:left="7268" w:hanging="360"/>
      </w:pPr>
      <w:rPr>
        <w:rFonts w:hint="default"/>
        <w:lang w:val="es-ES" w:eastAsia="en-US" w:bidi="ar-SA"/>
      </w:rPr>
    </w:lvl>
    <w:lvl w:ilvl="8" w:tplc="78EC51B6">
      <w:numFmt w:val="bullet"/>
      <w:lvlText w:val="•"/>
      <w:lvlJc w:val="left"/>
      <w:pPr>
        <w:ind w:left="8172" w:hanging="360"/>
      </w:pPr>
      <w:rPr>
        <w:rFonts w:hint="default"/>
        <w:lang w:val="es-ES" w:eastAsia="en-US" w:bidi="ar-SA"/>
      </w:rPr>
    </w:lvl>
  </w:abstractNum>
  <w:abstractNum w:abstractNumId="87" w15:restartNumberingAfterBreak="0">
    <w:nsid w:val="67C37585"/>
    <w:multiLevelType w:val="hybridMultilevel"/>
    <w:tmpl w:val="B0068990"/>
    <w:lvl w:ilvl="0" w:tplc="BD5C2698">
      <w:start w:val="8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680D0DDD"/>
    <w:multiLevelType w:val="hybridMultilevel"/>
    <w:tmpl w:val="FB6AC6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A156A67"/>
    <w:multiLevelType w:val="multilevel"/>
    <w:tmpl w:val="941441F6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hint="default"/>
        <w:b/>
      </w:rPr>
    </w:lvl>
    <w:lvl w:ilvl="1">
      <w:start w:val="1"/>
      <w:numFmt w:val="decimal"/>
      <w:lvlText w:val="%1.%2."/>
      <w:lvlJc w:val="left"/>
      <w:pPr>
        <w:ind w:left="942" w:hanging="720"/>
      </w:pPr>
      <w:rPr>
        <w:rFonts w:ascii="Arial" w:hAnsi="Arial" w:hint="default"/>
        <w:b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ascii="Arial" w:hAnsi="Arial" w:hint="default"/>
        <w:b/>
      </w:rPr>
    </w:lvl>
    <w:lvl w:ilvl="3">
      <w:start w:val="1"/>
      <w:numFmt w:val="decimal"/>
      <w:lvlText w:val="%1.%2.%3.%4."/>
      <w:lvlJc w:val="left"/>
      <w:pPr>
        <w:ind w:left="1746" w:hanging="1080"/>
      </w:pPr>
      <w:rPr>
        <w:rFonts w:ascii="Arial" w:hAnsi="Arial" w:hint="default"/>
        <w:b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ascii="Arial" w:hAnsi="Arial" w:hint="default"/>
        <w:b/>
      </w:rPr>
    </w:lvl>
    <w:lvl w:ilvl="5">
      <w:start w:val="1"/>
      <w:numFmt w:val="decimal"/>
      <w:lvlText w:val="%1.%2.%3.%4.%5.%6."/>
      <w:lvlJc w:val="left"/>
      <w:pPr>
        <w:ind w:left="2550" w:hanging="1440"/>
      </w:pPr>
      <w:rPr>
        <w:rFonts w:ascii="Arial" w:hAnsi="Arial" w:hint="default"/>
        <w:b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ascii="Arial" w:hAnsi="Arial" w:hint="default"/>
        <w:b/>
      </w:rPr>
    </w:lvl>
    <w:lvl w:ilvl="7">
      <w:start w:val="1"/>
      <w:numFmt w:val="decimal"/>
      <w:lvlText w:val="%1.%2.%3.%4.%5.%6.%7.%8."/>
      <w:lvlJc w:val="left"/>
      <w:pPr>
        <w:ind w:left="3354" w:hanging="1800"/>
      </w:pPr>
      <w:rPr>
        <w:rFonts w:ascii="Arial" w:hAnsi="Arial" w:hint="default"/>
        <w:b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ascii="Arial" w:hAnsi="Arial" w:hint="default"/>
        <w:b/>
      </w:rPr>
    </w:lvl>
  </w:abstractNum>
  <w:abstractNum w:abstractNumId="90" w15:restartNumberingAfterBreak="0">
    <w:nsid w:val="6A52262B"/>
    <w:multiLevelType w:val="hybridMultilevel"/>
    <w:tmpl w:val="D3B8C9DE"/>
    <w:lvl w:ilvl="0" w:tplc="F5A8B1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B4220B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1" w15:restartNumberingAfterBreak="0">
    <w:nsid w:val="6BFE2E44"/>
    <w:multiLevelType w:val="hybridMultilevel"/>
    <w:tmpl w:val="093809B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w w:val="100"/>
        <w:lang w:val="es-ES" w:eastAsia="en-US" w:bidi="ar-SA"/>
      </w:rPr>
    </w:lvl>
    <w:lvl w:ilvl="1" w:tplc="FFFFFFFF">
      <w:start w:val="1"/>
      <w:numFmt w:val="decimal"/>
      <w:lvlText w:val="%2."/>
      <w:lvlJc w:val="left"/>
      <w:pPr>
        <w:ind w:left="1068" w:hanging="360"/>
      </w:pPr>
    </w:lvl>
    <w:lvl w:ilvl="2" w:tplc="FFFFFFFF">
      <w:numFmt w:val="bullet"/>
      <w:lvlText w:val="•"/>
      <w:lvlJc w:val="left"/>
      <w:pPr>
        <w:ind w:left="1438" w:hanging="36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2498" w:hanging="36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3558" w:hanging="36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4618" w:hanging="36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678" w:hanging="36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738" w:hanging="36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798" w:hanging="360"/>
      </w:pPr>
      <w:rPr>
        <w:rFonts w:hint="default"/>
        <w:lang w:val="es-ES" w:eastAsia="en-US" w:bidi="ar-SA"/>
      </w:rPr>
    </w:lvl>
  </w:abstractNum>
  <w:abstractNum w:abstractNumId="92" w15:restartNumberingAfterBreak="0">
    <w:nsid w:val="6C096A3D"/>
    <w:multiLevelType w:val="hybridMultilevel"/>
    <w:tmpl w:val="F04677F2"/>
    <w:lvl w:ilvl="0" w:tplc="28FCB59A">
      <w:numFmt w:val="bullet"/>
      <w:lvlText w:val="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22"/>
        <w:szCs w:val="22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6D3A0D45"/>
    <w:multiLevelType w:val="multilevel"/>
    <w:tmpl w:val="42D8BA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35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4" w15:restartNumberingAfterBreak="0">
    <w:nsid w:val="6DE824A3"/>
    <w:multiLevelType w:val="multilevel"/>
    <w:tmpl w:val="78246B1A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83" w:hanging="60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95" w15:restartNumberingAfterBreak="0">
    <w:nsid w:val="6F2F2540"/>
    <w:multiLevelType w:val="hybridMultilevel"/>
    <w:tmpl w:val="E9AE504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F640D1A"/>
    <w:multiLevelType w:val="multilevel"/>
    <w:tmpl w:val="7B6E9FDC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7" w15:restartNumberingAfterBreak="0">
    <w:nsid w:val="72160EE6"/>
    <w:multiLevelType w:val="hybridMultilevel"/>
    <w:tmpl w:val="6A0CB7C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3930FD6"/>
    <w:multiLevelType w:val="hybridMultilevel"/>
    <w:tmpl w:val="67800FAE"/>
    <w:lvl w:ilvl="0" w:tplc="D430D21C">
      <w:start w:val="1"/>
      <w:numFmt w:val="decimal"/>
      <w:lvlText w:val="%1."/>
      <w:lvlJc w:val="left"/>
      <w:pPr>
        <w:ind w:left="108" w:hanging="221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1" w:tplc="31E802C6">
      <w:numFmt w:val="bullet"/>
      <w:lvlText w:val="•"/>
      <w:lvlJc w:val="left"/>
      <w:pPr>
        <w:ind w:left="400" w:hanging="221"/>
      </w:pPr>
      <w:rPr>
        <w:rFonts w:hint="default"/>
        <w:lang w:val="es-ES" w:eastAsia="en-US" w:bidi="ar-SA"/>
      </w:rPr>
    </w:lvl>
    <w:lvl w:ilvl="2" w:tplc="BDE21A06">
      <w:numFmt w:val="bullet"/>
      <w:lvlText w:val="•"/>
      <w:lvlJc w:val="left"/>
      <w:pPr>
        <w:ind w:left="701" w:hanging="221"/>
      </w:pPr>
      <w:rPr>
        <w:rFonts w:hint="default"/>
        <w:lang w:val="es-ES" w:eastAsia="en-US" w:bidi="ar-SA"/>
      </w:rPr>
    </w:lvl>
    <w:lvl w:ilvl="3" w:tplc="A44EB2F6">
      <w:numFmt w:val="bullet"/>
      <w:lvlText w:val="•"/>
      <w:lvlJc w:val="left"/>
      <w:pPr>
        <w:ind w:left="1002" w:hanging="221"/>
      </w:pPr>
      <w:rPr>
        <w:rFonts w:hint="default"/>
        <w:lang w:val="es-ES" w:eastAsia="en-US" w:bidi="ar-SA"/>
      </w:rPr>
    </w:lvl>
    <w:lvl w:ilvl="4" w:tplc="0166165A">
      <w:numFmt w:val="bullet"/>
      <w:lvlText w:val="•"/>
      <w:lvlJc w:val="left"/>
      <w:pPr>
        <w:ind w:left="1303" w:hanging="221"/>
      </w:pPr>
      <w:rPr>
        <w:rFonts w:hint="default"/>
        <w:lang w:val="es-ES" w:eastAsia="en-US" w:bidi="ar-SA"/>
      </w:rPr>
    </w:lvl>
    <w:lvl w:ilvl="5" w:tplc="E29C27EC">
      <w:numFmt w:val="bullet"/>
      <w:lvlText w:val="•"/>
      <w:lvlJc w:val="left"/>
      <w:pPr>
        <w:ind w:left="1604" w:hanging="221"/>
      </w:pPr>
      <w:rPr>
        <w:rFonts w:hint="default"/>
        <w:lang w:val="es-ES" w:eastAsia="en-US" w:bidi="ar-SA"/>
      </w:rPr>
    </w:lvl>
    <w:lvl w:ilvl="6" w:tplc="F12E1258">
      <w:numFmt w:val="bullet"/>
      <w:lvlText w:val="•"/>
      <w:lvlJc w:val="left"/>
      <w:pPr>
        <w:ind w:left="1904" w:hanging="221"/>
      </w:pPr>
      <w:rPr>
        <w:rFonts w:hint="default"/>
        <w:lang w:val="es-ES" w:eastAsia="en-US" w:bidi="ar-SA"/>
      </w:rPr>
    </w:lvl>
    <w:lvl w:ilvl="7" w:tplc="2222B6FC">
      <w:numFmt w:val="bullet"/>
      <w:lvlText w:val="•"/>
      <w:lvlJc w:val="left"/>
      <w:pPr>
        <w:ind w:left="2205" w:hanging="221"/>
      </w:pPr>
      <w:rPr>
        <w:rFonts w:hint="default"/>
        <w:lang w:val="es-ES" w:eastAsia="en-US" w:bidi="ar-SA"/>
      </w:rPr>
    </w:lvl>
    <w:lvl w:ilvl="8" w:tplc="9300CC06">
      <w:numFmt w:val="bullet"/>
      <w:lvlText w:val="•"/>
      <w:lvlJc w:val="left"/>
      <w:pPr>
        <w:ind w:left="2506" w:hanging="221"/>
      </w:pPr>
      <w:rPr>
        <w:rFonts w:hint="default"/>
        <w:lang w:val="es-ES" w:eastAsia="en-US" w:bidi="ar-SA"/>
      </w:rPr>
    </w:lvl>
  </w:abstractNum>
  <w:abstractNum w:abstractNumId="99" w15:restartNumberingAfterBreak="0">
    <w:nsid w:val="73D50864"/>
    <w:multiLevelType w:val="hybridMultilevel"/>
    <w:tmpl w:val="0C9C22F8"/>
    <w:lvl w:ilvl="0" w:tplc="D432040C">
      <w:numFmt w:val="bullet"/>
      <w:lvlText w:val=""/>
      <w:lvlJc w:val="left"/>
      <w:pPr>
        <w:ind w:left="957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A052E448">
      <w:numFmt w:val="bullet"/>
      <w:lvlText w:val="•"/>
      <w:lvlJc w:val="left"/>
      <w:pPr>
        <w:ind w:left="1747" w:hanging="360"/>
      </w:pPr>
      <w:rPr>
        <w:rFonts w:hint="default"/>
        <w:lang w:val="es-ES" w:eastAsia="en-US" w:bidi="ar-SA"/>
      </w:rPr>
    </w:lvl>
    <w:lvl w:ilvl="2" w:tplc="5604376C">
      <w:numFmt w:val="bullet"/>
      <w:lvlText w:val="•"/>
      <w:lvlJc w:val="left"/>
      <w:pPr>
        <w:ind w:left="2535" w:hanging="360"/>
      </w:pPr>
      <w:rPr>
        <w:rFonts w:hint="default"/>
        <w:lang w:val="es-ES" w:eastAsia="en-US" w:bidi="ar-SA"/>
      </w:rPr>
    </w:lvl>
    <w:lvl w:ilvl="3" w:tplc="85E8A446">
      <w:numFmt w:val="bullet"/>
      <w:lvlText w:val="•"/>
      <w:lvlJc w:val="left"/>
      <w:pPr>
        <w:ind w:left="3323" w:hanging="360"/>
      </w:pPr>
      <w:rPr>
        <w:rFonts w:hint="default"/>
        <w:lang w:val="es-ES" w:eastAsia="en-US" w:bidi="ar-SA"/>
      </w:rPr>
    </w:lvl>
    <w:lvl w:ilvl="4" w:tplc="8E9EE40C">
      <w:numFmt w:val="bullet"/>
      <w:lvlText w:val="•"/>
      <w:lvlJc w:val="left"/>
      <w:pPr>
        <w:ind w:left="4111" w:hanging="360"/>
      </w:pPr>
      <w:rPr>
        <w:rFonts w:hint="default"/>
        <w:lang w:val="es-ES" w:eastAsia="en-US" w:bidi="ar-SA"/>
      </w:rPr>
    </w:lvl>
    <w:lvl w:ilvl="5" w:tplc="5D725D8E">
      <w:numFmt w:val="bullet"/>
      <w:lvlText w:val="•"/>
      <w:lvlJc w:val="left"/>
      <w:pPr>
        <w:ind w:left="4899" w:hanging="360"/>
      </w:pPr>
      <w:rPr>
        <w:rFonts w:hint="default"/>
        <w:lang w:val="es-ES" w:eastAsia="en-US" w:bidi="ar-SA"/>
      </w:rPr>
    </w:lvl>
    <w:lvl w:ilvl="6" w:tplc="AE1E3454">
      <w:numFmt w:val="bullet"/>
      <w:lvlText w:val="•"/>
      <w:lvlJc w:val="left"/>
      <w:pPr>
        <w:ind w:left="5687" w:hanging="360"/>
      </w:pPr>
      <w:rPr>
        <w:rFonts w:hint="default"/>
        <w:lang w:val="es-ES" w:eastAsia="en-US" w:bidi="ar-SA"/>
      </w:rPr>
    </w:lvl>
    <w:lvl w:ilvl="7" w:tplc="07CA1694">
      <w:numFmt w:val="bullet"/>
      <w:lvlText w:val="•"/>
      <w:lvlJc w:val="left"/>
      <w:pPr>
        <w:ind w:left="6474" w:hanging="360"/>
      </w:pPr>
      <w:rPr>
        <w:rFonts w:hint="default"/>
        <w:lang w:val="es-ES" w:eastAsia="en-US" w:bidi="ar-SA"/>
      </w:rPr>
    </w:lvl>
    <w:lvl w:ilvl="8" w:tplc="AC48C06A">
      <w:numFmt w:val="bullet"/>
      <w:lvlText w:val="•"/>
      <w:lvlJc w:val="left"/>
      <w:pPr>
        <w:ind w:left="7262" w:hanging="360"/>
      </w:pPr>
      <w:rPr>
        <w:rFonts w:hint="default"/>
        <w:lang w:val="es-ES" w:eastAsia="en-US" w:bidi="ar-SA"/>
      </w:rPr>
    </w:lvl>
  </w:abstractNum>
  <w:abstractNum w:abstractNumId="100" w15:restartNumberingAfterBreak="0">
    <w:nsid w:val="7445519B"/>
    <w:multiLevelType w:val="multilevel"/>
    <w:tmpl w:val="C9681E6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2" w:hanging="1800"/>
      </w:pPr>
      <w:rPr>
        <w:rFonts w:hint="default"/>
      </w:rPr>
    </w:lvl>
  </w:abstractNum>
  <w:abstractNum w:abstractNumId="101" w15:restartNumberingAfterBreak="0">
    <w:nsid w:val="74EA73AF"/>
    <w:multiLevelType w:val="multilevel"/>
    <w:tmpl w:val="B5FAED88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78" w:hanging="49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02" w15:restartNumberingAfterBreak="0">
    <w:nsid w:val="753A0BE8"/>
    <w:multiLevelType w:val="hybridMultilevel"/>
    <w:tmpl w:val="42EE0248"/>
    <w:lvl w:ilvl="0" w:tplc="864A57BE">
      <w:numFmt w:val="bullet"/>
      <w:lvlText w:val="-"/>
      <w:lvlJc w:val="left"/>
      <w:pPr>
        <w:tabs>
          <w:tab w:val="num" w:pos="1531"/>
        </w:tabs>
        <w:ind w:left="1531" w:hanging="113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03" w15:restartNumberingAfterBreak="0">
    <w:nsid w:val="75F62561"/>
    <w:multiLevelType w:val="multilevel"/>
    <w:tmpl w:val="5324DCF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4" w15:restartNumberingAfterBreak="0">
    <w:nsid w:val="78466DF4"/>
    <w:multiLevelType w:val="multilevel"/>
    <w:tmpl w:val="EFB6A18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5" w15:restartNumberingAfterBreak="0">
    <w:nsid w:val="79534811"/>
    <w:multiLevelType w:val="hybridMultilevel"/>
    <w:tmpl w:val="46F8E88A"/>
    <w:lvl w:ilvl="0" w:tplc="484622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C120101"/>
    <w:multiLevelType w:val="hybridMultilevel"/>
    <w:tmpl w:val="85A6D546"/>
    <w:lvl w:ilvl="0" w:tplc="28FCB59A">
      <w:numFmt w:val="bullet"/>
      <w:lvlText w:val="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22"/>
        <w:szCs w:val="22"/>
        <w:lang w:val="es-ES" w:eastAsia="en-US" w:bidi="ar-SA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C7B3B72"/>
    <w:multiLevelType w:val="multilevel"/>
    <w:tmpl w:val="42D8BA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35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558134472">
    <w:abstractNumId w:val="33"/>
  </w:num>
  <w:num w:numId="2" w16cid:durableId="669140225">
    <w:abstractNumId w:val="61"/>
  </w:num>
  <w:num w:numId="3" w16cid:durableId="1027484857">
    <w:abstractNumId w:val="42"/>
  </w:num>
  <w:num w:numId="4" w16cid:durableId="1621033864">
    <w:abstractNumId w:val="37"/>
  </w:num>
  <w:num w:numId="5" w16cid:durableId="464548289">
    <w:abstractNumId w:val="31"/>
  </w:num>
  <w:num w:numId="6" w16cid:durableId="1308240316">
    <w:abstractNumId w:val="39"/>
  </w:num>
  <w:num w:numId="7" w16cid:durableId="1764522453">
    <w:abstractNumId w:val="102"/>
  </w:num>
  <w:num w:numId="8" w16cid:durableId="1704402254">
    <w:abstractNumId w:val="83"/>
  </w:num>
  <w:num w:numId="9" w16cid:durableId="1119836101">
    <w:abstractNumId w:val="82"/>
  </w:num>
  <w:num w:numId="10" w16cid:durableId="1960068467">
    <w:abstractNumId w:val="14"/>
  </w:num>
  <w:num w:numId="11" w16cid:durableId="217516757">
    <w:abstractNumId w:val="6"/>
  </w:num>
  <w:num w:numId="12" w16cid:durableId="666712315">
    <w:abstractNumId w:val="43"/>
  </w:num>
  <w:num w:numId="13" w16cid:durableId="1091927155">
    <w:abstractNumId w:val="66"/>
  </w:num>
  <w:num w:numId="14" w16cid:durableId="1096943229">
    <w:abstractNumId w:val="90"/>
  </w:num>
  <w:num w:numId="15" w16cid:durableId="1993749036">
    <w:abstractNumId w:val="40"/>
  </w:num>
  <w:num w:numId="16" w16cid:durableId="588469356">
    <w:abstractNumId w:val="103"/>
  </w:num>
  <w:num w:numId="17" w16cid:durableId="86389066">
    <w:abstractNumId w:val="104"/>
  </w:num>
  <w:num w:numId="18" w16cid:durableId="1289900312">
    <w:abstractNumId w:val="75"/>
  </w:num>
  <w:num w:numId="19" w16cid:durableId="472914227">
    <w:abstractNumId w:val="3"/>
  </w:num>
  <w:num w:numId="20" w16cid:durableId="28450595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01857651">
    <w:abstractNumId w:val="9"/>
  </w:num>
  <w:num w:numId="22" w16cid:durableId="946503305">
    <w:abstractNumId w:val="24"/>
  </w:num>
  <w:num w:numId="23" w16cid:durableId="1233078229">
    <w:abstractNumId w:val="58"/>
  </w:num>
  <w:num w:numId="24" w16cid:durableId="2101022592">
    <w:abstractNumId w:val="46"/>
  </w:num>
  <w:num w:numId="25" w16cid:durableId="890969156">
    <w:abstractNumId w:val="5"/>
  </w:num>
  <w:num w:numId="26" w16cid:durableId="1082682477">
    <w:abstractNumId w:val="107"/>
  </w:num>
  <w:num w:numId="27" w16cid:durableId="997731336">
    <w:abstractNumId w:val="26"/>
  </w:num>
  <w:num w:numId="28" w16cid:durableId="1498039827">
    <w:abstractNumId w:val="107"/>
    <w:lvlOverride w:ilvl="0">
      <w:startOverride w:val="7"/>
    </w:lvlOverride>
  </w:num>
  <w:num w:numId="29" w16cid:durableId="1020664228">
    <w:abstractNumId w:val="81"/>
  </w:num>
  <w:num w:numId="30" w16cid:durableId="1715695107">
    <w:abstractNumId w:val="97"/>
  </w:num>
  <w:num w:numId="31" w16cid:durableId="1828403530">
    <w:abstractNumId w:val="7"/>
  </w:num>
  <w:num w:numId="32" w16cid:durableId="798961319">
    <w:abstractNumId w:val="87"/>
  </w:num>
  <w:num w:numId="33" w16cid:durableId="1278176323">
    <w:abstractNumId w:val="35"/>
  </w:num>
  <w:num w:numId="34" w16cid:durableId="1793935684">
    <w:abstractNumId w:val="93"/>
  </w:num>
  <w:num w:numId="35" w16cid:durableId="1787239404">
    <w:abstractNumId w:val="69"/>
  </w:num>
  <w:num w:numId="36" w16cid:durableId="1378314913">
    <w:abstractNumId w:val="2"/>
  </w:num>
  <w:num w:numId="37" w16cid:durableId="598417131">
    <w:abstractNumId w:val="101"/>
  </w:num>
  <w:num w:numId="38" w16cid:durableId="2128700422">
    <w:abstractNumId w:val="27"/>
  </w:num>
  <w:num w:numId="39" w16cid:durableId="1631395814">
    <w:abstractNumId w:val="94"/>
  </w:num>
  <w:num w:numId="40" w16cid:durableId="2066290191">
    <w:abstractNumId w:val="96"/>
  </w:num>
  <w:num w:numId="41" w16cid:durableId="2060011171">
    <w:abstractNumId w:val="52"/>
  </w:num>
  <w:num w:numId="42" w16cid:durableId="19597785">
    <w:abstractNumId w:val="27"/>
    <w:lvlOverride w:ilvl="0">
      <w:startOverride w:val="5"/>
    </w:lvlOverride>
    <w:lvlOverride w:ilvl="1">
      <w:startOverride w:val="4"/>
    </w:lvlOverride>
  </w:num>
  <w:num w:numId="43" w16cid:durableId="923998938">
    <w:abstractNumId w:val="27"/>
    <w:lvlOverride w:ilvl="0">
      <w:startOverride w:val="5"/>
    </w:lvlOverride>
    <w:lvlOverride w:ilvl="1">
      <w:startOverride w:val="4"/>
    </w:lvlOverride>
  </w:num>
  <w:num w:numId="44" w16cid:durableId="1517768165">
    <w:abstractNumId w:val="27"/>
    <w:lvlOverride w:ilvl="0">
      <w:startOverride w:val="5"/>
    </w:lvlOverride>
    <w:lvlOverride w:ilvl="1">
      <w:startOverride w:val="4"/>
    </w:lvlOverride>
  </w:num>
  <w:num w:numId="45" w16cid:durableId="1562905410">
    <w:abstractNumId w:val="34"/>
  </w:num>
  <w:num w:numId="46" w16cid:durableId="69037493">
    <w:abstractNumId w:val="95"/>
  </w:num>
  <w:num w:numId="47" w16cid:durableId="1406955002">
    <w:abstractNumId w:val="11"/>
  </w:num>
  <w:num w:numId="48" w16cid:durableId="29501043">
    <w:abstractNumId w:val="84"/>
  </w:num>
  <w:num w:numId="49" w16cid:durableId="345980533">
    <w:abstractNumId w:val="85"/>
  </w:num>
  <w:num w:numId="50" w16cid:durableId="1098678163">
    <w:abstractNumId w:val="45"/>
  </w:num>
  <w:num w:numId="51" w16cid:durableId="1103919756">
    <w:abstractNumId w:val="55"/>
  </w:num>
  <w:num w:numId="52" w16cid:durableId="1249315634">
    <w:abstractNumId w:val="8"/>
  </w:num>
  <w:num w:numId="53" w16cid:durableId="1082727109">
    <w:abstractNumId w:val="98"/>
  </w:num>
  <w:num w:numId="54" w16cid:durableId="497769476">
    <w:abstractNumId w:val="59"/>
  </w:num>
  <w:num w:numId="55" w16cid:durableId="1518038558">
    <w:abstractNumId w:val="38"/>
  </w:num>
  <w:num w:numId="56" w16cid:durableId="439490718">
    <w:abstractNumId w:val="54"/>
  </w:num>
  <w:num w:numId="57" w16cid:durableId="1811554174">
    <w:abstractNumId w:val="62"/>
  </w:num>
  <w:num w:numId="58" w16cid:durableId="1552574236">
    <w:abstractNumId w:val="21"/>
  </w:num>
  <w:num w:numId="59" w16cid:durableId="1544752412">
    <w:abstractNumId w:val="51"/>
  </w:num>
  <w:num w:numId="60" w16cid:durableId="376973484">
    <w:abstractNumId w:val="74"/>
  </w:num>
  <w:num w:numId="61" w16cid:durableId="1095252153">
    <w:abstractNumId w:val="72"/>
  </w:num>
  <w:num w:numId="62" w16cid:durableId="2109303061">
    <w:abstractNumId w:val="23"/>
  </w:num>
  <w:num w:numId="63" w16cid:durableId="1301306448">
    <w:abstractNumId w:val="44"/>
  </w:num>
  <w:num w:numId="64" w16cid:durableId="773984156">
    <w:abstractNumId w:val="57"/>
  </w:num>
  <w:num w:numId="65" w16cid:durableId="703596400">
    <w:abstractNumId w:val="91"/>
  </w:num>
  <w:num w:numId="66" w16cid:durableId="442925028">
    <w:abstractNumId w:val="29"/>
  </w:num>
  <w:num w:numId="67" w16cid:durableId="1954897657">
    <w:abstractNumId w:val="65"/>
  </w:num>
  <w:num w:numId="68" w16cid:durableId="1639804474">
    <w:abstractNumId w:val="106"/>
  </w:num>
  <w:num w:numId="69" w16cid:durableId="473303893">
    <w:abstractNumId w:val="12"/>
  </w:num>
  <w:num w:numId="70" w16cid:durableId="1770932209">
    <w:abstractNumId w:val="28"/>
  </w:num>
  <w:num w:numId="71" w16cid:durableId="670065893">
    <w:abstractNumId w:val="88"/>
  </w:num>
  <w:num w:numId="72" w16cid:durableId="168756275">
    <w:abstractNumId w:val="4"/>
  </w:num>
  <w:num w:numId="73" w16cid:durableId="1955212670">
    <w:abstractNumId w:val="32"/>
  </w:num>
  <w:num w:numId="74" w16cid:durableId="710232296">
    <w:abstractNumId w:val="19"/>
  </w:num>
  <w:num w:numId="75" w16cid:durableId="182863640">
    <w:abstractNumId w:val="105"/>
  </w:num>
  <w:num w:numId="76" w16cid:durableId="1871143738">
    <w:abstractNumId w:val="92"/>
  </w:num>
  <w:num w:numId="77" w16cid:durableId="385035687">
    <w:abstractNumId w:val="73"/>
  </w:num>
  <w:num w:numId="78" w16cid:durableId="1689528957">
    <w:abstractNumId w:val="67"/>
  </w:num>
  <w:num w:numId="79" w16cid:durableId="1495608602">
    <w:abstractNumId w:val="15"/>
  </w:num>
  <w:num w:numId="80" w16cid:durableId="267389929">
    <w:abstractNumId w:val="76"/>
  </w:num>
  <w:num w:numId="81" w16cid:durableId="2098751030">
    <w:abstractNumId w:val="53"/>
  </w:num>
  <w:num w:numId="82" w16cid:durableId="1760370053">
    <w:abstractNumId w:val="22"/>
  </w:num>
  <w:num w:numId="83" w16cid:durableId="291987531">
    <w:abstractNumId w:val="88"/>
  </w:num>
  <w:num w:numId="84" w16cid:durableId="489638152">
    <w:abstractNumId w:val="99"/>
  </w:num>
  <w:num w:numId="85" w16cid:durableId="1976643802">
    <w:abstractNumId w:val="71"/>
  </w:num>
  <w:num w:numId="86" w16cid:durableId="1519390460">
    <w:abstractNumId w:val="70"/>
  </w:num>
  <w:num w:numId="87" w16cid:durableId="279653079">
    <w:abstractNumId w:val="77"/>
  </w:num>
  <w:num w:numId="88" w16cid:durableId="796219770">
    <w:abstractNumId w:val="20"/>
  </w:num>
  <w:num w:numId="89" w16cid:durableId="1695570751">
    <w:abstractNumId w:val="17"/>
  </w:num>
  <w:num w:numId="90" w16cid:durableId="1506360757">
    <w:abstractNumId w:val="25"/>
  </w:num>
  <w:num w:numId="91" w16cid:durableId="2141603754">
    <w:abstractNumId w:val="13"/>
  </w:num>
  <w:num w:numId="92" w16cid:durableId="334890356">
    <w:abstractNumId w:val="56"/>
  </w:num>
  <w:num w:numId="93" w16cid:durableId="1400709931">
    <w:abstractNumId w:val="79"/>
  </w:num>
  <w:num w:numId="94" w16cid:durableId="1918250871">
    <w:abstractNumId w:val="47"/>
  </w:num>
  <w:num w:numId="95" w16cid:durableId="808402863">
    <w:abstractNumId w:val="48"/>
  </w:num>
  <w:num w:numId="96" w16cid:durableId="1851479824">
    <w:abstractNumId w:val="86"/>
  </w:num>
  <w:num w:numId="97" w16cid:durableId="1027221054">
    <w:abstractNumId w:val="80"/>
  </w:num>
  <w:num w:numId="98" w16cid:durableId="1622569892">
    <w:abstractNumId w:val="10"/>
  </w:num>
  <w:num w:numId="99" w16cid:durableId="930356296">
    <w:abstractNumId w:val="89"/>
  </w:num>
  <w:num w:numId="100" w16cid:durableId="444689023">
    <w:abstractNumId w:val="63"/>
  </w:num>
  <w:num w:numId="101" w16cid:durableId="1578129518">
    <w:abstractNumId w:val="68"/>
  </w:num>
  <w:num w:numId="102" w16cid:durableId="744767224">
    <w:abstractNumId w:val="49"/>
  </w:num>
  <w:num w:numId="103" w16cid:durableId="1946646370">
    <w:abstractNumId w:val="64"/>
  </w:num>
  <w:num w:numId="104" w16cid:durableId="1221475363">
    <w:abstractNumId w:val="30"/>
  </w:num>
  <w:num w:numId="105" w16cid:durableId="1178423849">
    <w:abstractNumId w:val="50"/>
  </w:num>
  <w:num w:numId="106" w16cid:durableId="730813574">
    <w:abstractNumId w:val="16"/>
  </w:num>
  <w:num w:numId="107" w16cid:durableId="1701203459">
    <w:abstractNumId w:val="36"/>
  </w:num>
  <w:num w:numId="108" w16cid:durableId="2096441528">
    <w:abstractNumId w:val="60"/>
  </w:num>
  <w:num w:numId="109" w16cid:durableId="1148977690">
    <w:abstractNumId w:val="100"/>
  </w:num>
  <w:num w:numId="110" w16cid:durableId="1412846063">
    <w:abstractNumId w:val="1"/>
  </w:num>
  <w:num w:numId="111" w16cid:durableId="2076001648">
    <w:abstractNumId w:val="0"/>
  </w:num>
  <w:num w:numId="112" w16cid:durableId="504982530">
    <w:abstractNumId w:val="78"/>
  </w:num>
  <w:num w:numId="113" w16cid:durableId="254175083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13C"/>
    <w:rsid w:val="00001EB9"/>
    <w:rsid w:val="00002176"/>
    <w:rsid w:val="00002434"/>
    <w:rsid w:val="000028E1"/>
    <w:rsid w:val="0000618F"/>
    <w:rsid w:val="0000639E"/>
    <w:rsid w:val="00007400"/>
    <w:rsid w:val="00007C7C"/>
    <w:rsid w:val="0001111D"/>
    <w:rsid w:val="00011446"/>
    <w:rsid w:val="00012D3C"/>
    <w:rsid w:val="000139C8"/>
    <w:rsid w:val="000152BA"/>
    <w:rsid w:val="000156D3"/>
    <w:rsid w:val="0002124B"/>
    <w:rsid w:val="00022C79"/>
    <w:rsid w:val="000238EA"/>
    <w:rsid w:val="00023FCF"/>
    <w:rsid w:val="00026B41"/>
    <w:rsid w:val="00026F93"/>
    <w:rsid w:val="0002771F"/>
    <w:rsid w:val="00031558"/>
    <w:rsid w:val="0003257D"/>
    <w:rsid w:val="00032D14"/>
    <w:rsid w:val="0003454E"/>
    <w:rsid w:val="00040A73"/>
    <w:rsid w:val="00041525"/>
    <w:rsid w:val="00042487"/>
    <w:rsid w:val="00043643"/>
    <w:rsid w:val="00044B6D"/>
    <w:rsid w:val="000541E0"/>
    <w:rsid w:val="00056237"/>
    <w:rsid w:val="000640A9"/>
    <w:rsid w:val="0006566F"/>
    <w:rsid w:val="0007350D"/>
    <w:rsid w:val="00073BE4"/>
    <w:rsid w:val="0007493B"/>
    <w:rsid w:val="00074A54"/>
    <w:rsid w:val="00074C97"/>
    <w:rsid w:val="00074E53"/>
    <w:rsid w:val="00077997"/>
    <w:rsid w:val="00077F6E"/>
    <w:rsid w:val="000802BB"/>
    <w:rsid w:val="00081D40"/>
    <w:rsid w:val="000826F4"/>
    <w:rsid w:val="00085830"/>
    <w:rsid w:val="00086BD3"/>
    <w:rsid w:val="00087A1D"/>
    <w:rsid w:val="000923A7"/>
    <w:rsid w:val="00095474"/>
    <w:rsid w:val="00096945"/>
    <w:rsid w:val="000970FC"/>
    <w:rsid w:val="000A05EC"/>
    <w:rsid w:val="000A1729"/>
    <w:rsid w:val="000A2EC5"/>
    <w:rsid w:val="000A50D3"/>
    <w:rsid w:val="000A600E"/>
    <w:rsid w:val="000A6F4D"/>
    <w:rsid w:val="000A7DA4"/>
    <w:rsid w:val="000B088F"/>
    <w:rsid w:val="000B0DBD"/>
    <w:rsid w:val="000B1254"/>
    <w:rsid w:val="000B2B3C"/>
    <w:rsid w:val="000B5571"/>
    <w:rsid w:val="000B6BE2"/>
    <w:rsid w:val="000C2A3E"/>
    <w:rsid w:val="000C302A"/>
    <w:rsid w:val="000C4623"/>
    <w:rsid w:val="000C4763"/>
    <w:rsid w:val="000C49B2"/>
    <w:rsid w:val="000C503C"/>
    <w:rsid w:val="000C5472"/>
    <w:rsid w:val="000C57BB"/>
    <w:rsid w:val="000C62E8"/>
    <w:rsid w:val="000C6B51"/>
    <w:rsid w:val="000D24F5"/>
    <w:rsid w:val="000D2CCD"/>
    <w:rsid w:val="000D3245"/>
    <w:rsid w:val="000D45D7"/>
    <w:rsid w:val="000D4E6D"/>
    <w:rsid w:val="000E0157"/>
    <w:rsid w:val="000E0C5E"/>
    <w:rsid w:val="000E1253"/>
    <w:rsid w:val="000E2756"/>
    <w:rsid w:val="000E4737"/>
    <w:rsid w:val="000E57B0"/>
    <w:rsid w:val="000F09C6"/>
    <w:rsid w:val="000F0B87"/>
    <w:rsid w:val="000F0DA6"/>
    <w:rsid w:val="000F1B13"/>
    <w:rsid w:val="000F21CE"/>
    <w:rsid w:val="000F2932"/>
    <w:rsid w:val="000F2FE7"/>
    <w:rsid w:val="000F5E90"/>
    <w:rsid w:val="000F7B4E"/>
    <w:rsid w:val="0010013C"/>
    <w:rsid w:val="00101892"/>
    <w:rsid w:val="001032BF"/>
    <w:rsid w:val="00106EE7"/>
    <w:rsid w:val="00107D7D"/>
    <w:rsid w:val="00112C40"/>
    <w:rsid w:val="001159BA"/>
    <w:rsid w:val="0012070D"/>
    <w:rsid w:val="00120B54"/>
    <w:rsid w:val="00120CA5"/>
    <w:rsid w:val="0012125B"/>
    <w:rsid w:val="00121EBA"/>
    <w:rsid w:val="00124870"/>
    <w:rsid w:val="00124C2A"/>
    <w:rsid w:val="00124E1C"/>
    <w:rsid w:val="00126284"/>
    <w:rsid w:val="001262F3"/>
    <w:rsid w:val="00126B4C"/>
    <w:rsid w:val="00131AD3"/>
    <w:rsid w:val="001326AF"/>
    <w:rsid w:val="00140E54"/>
    <w:rsid w:val="00141F76"/>
    <w:rsid w:val="00145387"/>
    <w:rsid w:val="00146228"/>
    <w:rsid w:val="00146A9A"/>
    <w:rsid w:val="001476EF"/>
    <w:rsid w:val="001519EB"/>
    <w:rsid w:val="00152DAF"/>
    <w:rsid w:val="0015357B"/>
    <w:rsid w:val="0015364E"/>
    <w:rsid w:val="001551A4"/>
    <w:rsid w:val="001555C2"/>
    <w:rsid w:val="00160CF8"/>
    <w:rsid w:val="00163106"/>
    <w:rsid w:val="0016396A"/>
    <w:rsid w:val="00164048"/>
    <w:rsid w:val="00164A6C"/>
    <w:rsid w:val="001667A4"/>
    <w:rsid w:val="00166BA9"/>
    <w:rsid w:val="00167053"/>
    <w:rsid w:val="001675E1"/>
    <w:rsid w:val="00170604"/>
    <w:rsid w:val="001706E8"/>
    <w:rsid w:val="00172534"/>
    <w:rsid w:val="00172A20"/>
    <w:rsid w:val="00172D17"/>
    <w:rsid w:val="00180566"/>
    <w:rsid w:val="00183921"/>
    <w:rsid w:val="001850AB"/>
    <w:rsid w:val="001856C1"/>
    <w:rsid w:val="00186242"/>
    <w:rsid w:val="00186E55"/>
    <w:rsid w:val="00187345"/>
    <w:rsid w:val="001907B7"/>
    <w:rsid w:val="00190DC3"/>
    <w:rsid w:val="0019204A"/>
    <w:rsid w:val="0019274D"/>
    <w:rsid w:val="00192E19"/>
    <w:rsid w:val="00193D80"/>
    <w:rsid w:val="0019580D"/>
    <w:rsid w:val="001A37E2"/>
    <w:rsid w:val="001A615C"/>
    <w:rsid w:val="001A70A1"/>
    <w:rsid w:val="001B01A0"/>
    <w:rsid w:val="001B075C"/>
    <w:rsid w:val="001B2588"/>
    <w:rsid w:val="001B25C7"/>
    <w:rsid w:val="001B2C62"/>
    <w:rsid w:val="001B35F0"/>
    <w:rsid w:val="001B4967"/>
    <w:rsid w:val="001B6DB1"/>
    <w:rsid w:val="001B7E0B"/>
    <w:rsid w:val="001C3510"/>
    <w:rsid w:val="001C3B4F"/>
    <w:rsid w:val="001C5BB6"/>
    <w:rsid w:val="001C6400"/>
    <w:rsid w:val="001D0AE5"/>
    <w:rsid w:val="001D2D7F"/>
    <w:rsid w:val="001D2D92"/>
    <w:rsid w:val="001D4808"/>
    <w:rsid w:val="001D600C"/>
    <w:rsid w:val="001D736F"/>
    <w:rsid w:val="001E0BAA"/>
    <w:rsid w:val="001E3E8F"/>
    <w:rsid w:val="001E414C"/>
    <w:rsid w:val="001E422B"/>
    <w:rsid w:val="001E5FB0"/>
    <w:rsid w:val="001E7053"/>
    <w:rsid w:val="001F0885"/>
    <w:rsid w:val="001F0C8E"/>
    <w:rsid w:val="001F0E33"/>
    <w:rsid w:val="001F425D"/>
    <w:rsid w:val="00201054"/>
    <w:rsid w:val="00205100"/>
    <w:rsid w:val="002110FD"/>
    <w:rsid w:val="0022088B"/>
    <w:rsid w:val="00221148"/>
    <w:rsid w:val="002218C8"/>
    <w:rsid w:val="002219E1"/>
    <w:rsid w:val="00225434"/>
    <w:rsid w:val="00225B46"/>
    <w:rsid w:val="00226389"/>
    <w:rsid w:val="00226BDB"/>
    <w:rsid w:val="0023456F"/>
    <w:rsid w:val="00234B08"/>
    <w:rsid w:val="00235577"/>
    <w:rsid w:val="00235E34"/>
    <w:rsid w:val="00235FCE"/>
    <w:rsid w:val="0023755C"/>
    <w:rsid w:val="00237EBE"/>
    <w:rsid w:val="002416E3"/>
    <w:rsid w:val="00242CE5"/>
    <w:rsid w:val="0024409D"/>
    <w:rsid w:val="00244EB4"/>
    <w:rsid w:val="00247027"/>
    <w:rsid w:val="00247650"/>
    <w:rsid w:val="00251855"/>
    <w:rsid w:val="00252488"/>
    <w:rsid w:val="002524EC"/>
    <w:rsid w:val="00255247"/>
    <w:rsid w:val="0025676F"/>
    <w:rsid w:val="002569E7"/>
    <w:rsid w:val="002604E2"/>
    <w:rsid w:val="00260A2C"/>
    <w:rsid w:val="00260D0B"/>
    <w:rsid w:val="00261BDD"/>
    <w:rsid w:val="00262DDC"/>
    <w:rsid w:val="002643DF"/>
    <w:rsid w:val="002648A5"/>
    <w:rsid w:val="00265773"/>
    <w:rsid w:val="00266497"/>
    <w:rsid w:val="00267AD1"/>
    <w:rsid w:val="00271659"/>
    <w:rsid w:val="00274246"/>
    <w:rsid w:val="002757D5"/>
    <w:rsid w:val="002765AF"/>
    <w:rsid w:val="00276777"/>
    <w:rsid w:val="00283550"/>
    <w:rsid w:val="00283601"/>
    <w:rsid w:val="00283E4B"/>
    <w:rsid w:val="00287652"/>
    <w:rsid w:val="00290571"/>
    <w:rsid w:val="002923CE"/>
    <w:rsid w:val="00292B6B"/>
    <w:rsid w:val="00292B90"/>
    <w:rsid w:val="002939D8"/>
    <w:rsid w:val="002A231C"/>
    <w:rsid w:val="002A2958"/>
    <w:rsid w:val="002A388E"/>
    <w:rsid w:val="002A40A8"/>
    <w:rsid w:val="002A493B"/>
    <w:rsid w:val="002A557F"/>
    <w:rsid w:val="002A7F8B"/>
    <w:rsid w:val="002B2420"/>
    <w:rsid w:val="002B5659"/>
    <w:rsid w:val="002B636E"/>
    <w:rsid w:val="002B6940"/>
    <w:rsid w:val="002C099F"/>
    <w:rsid w:val="002C18C4"/>
    <w:rsid w:val="002C1FB9"/>
    <w:rsid w:val="002C531C"/>
    <w:rsid w:val="002C5A3E"/>
    <w:rsid w:val="002D124E"/>
    <w:rsid w:val="002D1576"/>
    <w:rsid w:val="002D2BD0"/>
    <w:rsid w:val="002D67FC"/>
    <w:rsid w:val="002E3259"/>
    <w:rsid w:val="002E46FF"/>
    <w:rsid w:val="002E53EF"/>
    <w:rsid w:val="002E57EF"/>
    <w:rsid w:val="002E6D7F"/>
    <w:rsid w:val="002E7B8E"/>
    <w:rsid w:val="002E7D46"/>
    <w:rsid w:val="002E7DAB"/>
    <w:rsid w:val="002F01BE"/>
    <w:rsid w:val="002F1551"/>
    <w:rsid w:val="002F1579"/>
    <w:rsid w:val="002F4649"/>
    <w:rsid w:val="002F4E82"/>
    <w:rsid w:val="00301870"/>
    <w:rsid w:val="00302AFE"/>
    <w:rsid w:val="00303E90"/>
    <w:rsid w:val="003043E9"/>
    <w:rsid w:val="0030577F"/>
    <w:rsid w:val="00305E8B"/>
    <w:rsid w:val="00305F73"/>
    <w:rsid w:val="00306885"/>
    <w:rsid w:val="0031006F"/>
    <w:rsid w:val="003138EA"/>
    <w:rsid w:val="00313D71"/>
    <w:rsid w:val="00321415"/>
    <w:rsid w:val="003225FD"/>
    <w:rsid w:val="00322EBF"/>
    <w:rsid w:val="00326549"/>
    <w:rsid w:val="00333167"/>
    <w:rsid w:val="003341B4"/>
    <w:rsid w:val="00334403"/>
    <w:rsid w:val="003357DE"/>
    <w:rsid w:val="0033686D"/>
    <w:rsid w:val="00336963"/>
    <w:rsid w:val="00337BC0"/>
    <w:rsid w:val="00343610"/>
    <w:rsid w:val="00343DE5"/>
    <w:rsid w:val="00344A5E"/>
    <w:rsid w:val="003461B8"/>
    <w:rsid w:val="0034648C"/>
    <w:rsid w:val="00347B4E"/>
    <w:rsid w:val="0035611F"/>
    <w:rsid w:val="00356E30"/>
    <w:rsid w:val="003577BE"/>
    <w:rsid w:val="00366A2F"/>
    <w:rsid w:val="00367AA4"/>
    <w:rsid w:val="003706D2"/>
    <w:rsid w:val="0037366C"/>
    <w:rsid w:val="00377CA3"/>
    <w:rsid w:val="00377D9C"/>
    <w:rsid w:val="00382987"/>
    <w:rsid w:val="00386ECF"/>
    <w:rsid w:val="003873D0"/>
    <w:rsid w:val="003879E1"/>
    <w:rsid w:val="00390C9B"/>
    <w:rsid w:val="00390F16"/>
    <w:rsid w:val="00392623"/>
    <w:rsid w:val="0039268A"/>
    <w:rsid w:val="00392DAD"/>
    <w:rsid w:val="00397064"/>
    <w:rsid w:val="003A1212"/>
    <w:rsid w:val="003A2B8C"/>
    <w:rsid w:val="003A5073"/>
    <w:rsid w:val="003B17F0"/>
    <w:rsid w:val="003B280D"/>
    <w:rsid w:val="003B28F1"/>
    <w:rsid w:val="003B3B38"/>
    <w:rsid w:val="003B4A4C"/>
    <w:rsid w:val="003B7A34"/>
    <w:rsid w:val="003C11AA"/>
    <w:rsid w:val="003C49BC"/>
    <w:rsid w:val="003C543C"/>
    <w:rsid w:val="003C5A60"/>
    <w:rsid w:val="003D07F2"/>
    <w:rsid w:val="003D0C35"/>
    <w:rsid w:val="003D1BE2"/>
    <w:rsid w:val="003D289B"/>
    <w:rsid w:val="003D374E"/>
    <w:rsid w:val="003D70F1"/>
    <w:rsid w:val="003D7E4E"/>
    <w:rsid w:val="003E0510"/>
    <w:rsid w:val="003E1C1F"/>
    <w:rsid w:val="003E2E1F"/>
    <w:rsid w:val="003E2F1E"/>
    <w:rsid w:val="003E50DB"/>
    <w:rsid w:val="003E7F27"/>
    <w:rsid w:val="003F1EE1"/>
    <w:rsid w:val="003F22D9"/>
    <w:rsid w:val="003F29EA"/>
    <w:rsid w:val="003F2B23"/>
    <w:rsid w:val="003F39AE"/>
    <w:rsid w:val="003F3D14"/>
    <w:rsid w:val="003F5780"/>
    <w:rsid w:val="003F57B0"/>
    <w:rsid w:val="003F5C9E"/>
    <w:rsid w:val="003F69D6"/>
    <w:rsid w:val="00401EA4"/>
    <w:rsid w:val="004024AE"/>
    <w:rsid w:val="00402673"/>
    <w:rsid w:val="00404A80"/>
    <w:rsid w:val="00406F66"/>
    <w:rsid w:val="00411CCE"/>
    <w:rsid w:val="00411F9F"/>
    <w:rsid w:val="00412150"/>
    <w:rsid w:val="00414471"/>
    <w:rsid w:val="00414B81"/>
    <w:rsid w:val="0042090A"/>
    <w:rsid w:val="004241EC"/>
    <w:rsid w:val="00424789"/>
    <w:rsid w:val="00424C74"/>
    <w:rsid w:val="00426C2F"/>
    <w:rsid w:val="00427CDD"/>
    <w:rsid w:val="004319E2"/>
    <w:rsid w:val="00432CA3"/>
    <w:rsid w:val="00435E04"/>
    <w:rsid w:val="00436E16"/>
    <w:rsid w:val="00437C6D"/>
    <w:rsid w:val="00443158"/>
    <w:rsid w:val="00446476"/>
    <w:rsid w:val="0045095B"/>
    <w:rsid w:val="004556C8"/>
    <w:rsid w:val="00455F34"/>
    <w:rsid w:val="0045605E"/>
    <w:rsid w:val="004619D0"/>
    <w:rsid w:val="00464139"/>
    <w:rsid w:val="00465561"/>
    <w:rsid w:val="00465B4F"/>
    <w:rsid w:val="00472FFF"/>
    <w:rsid w:val="00474C03"/>
    <w:rsid w:val="00474F42"/>
    <w:rsid w:val="00475B20"/>
    <w:rsid w:val="00482456"/>
    <w:rsid w:val="00483B77"/>
    <w:rsid w:val="004841F4"/>
    <w:rsid w:val="00486015"/>
    <w:rsid w:val="004868F9"/>
    <w:rsid w:val="004902B4"/>
    <w:rsid w:val="00492229"/>
    <w:rsid w:val="00492B5B"/>
    <w:rsid w:val="00493423"/>
    <w:rsid w:val="0049790E"/>
    <w:rsid w:val="004A4A22"/>
    <w:rsid w:val="004B01AC"/>
    <w:rsid w:val="004B207A"/>
    <w:rsid w:val="004B6773"/>
    <w:rsid w:val="004C0561"/>
    <w:rsid w:val="004C1285"/>
    <w:rsid w:val="004C5C75"/>
    <w:rsid w:val="004C6FDE"/>
    <w:rsid w:val="004D5E79"/>
    <w:rsid w:val="004E07A6"/>
    <w:rsid w:val="004E0AB2"/>
    <w:rsid w:val="004E6000"/>
    <w:rsid w:val="004E6ADD"/>
    <w:rsid w:val="004F1555"/>
    <w:rsid w:val="004F2A78"/>
    <w:rsid w:val="004F5FA2"/>
    <w:rsid w:val="004F6C28"/>
    <w:rsid w:val="004F71DF"/>
    <w:rsid w:val="00501B29"/>
    <w:rsid w:val="005126AF"/>
    <w:rsid w:val="00512E9E"/>
    <w:rsid w:val="00512EAC"/>
    <w:rsid w:val="00514304"/>
    <w:rsid w:val="0051536B"/>
    <w:rsid w:val="0051635D"/>
    <w:rsid w:val="00520393"/>
    <w:rsid w:val="005215C1"/>
    <w:rsid w:val="00523169"/>
    <w:rsid w:val="00523AC3"/>
    <w:rsid w:val="00524599"/>
    <w:rsid w:val="00525447"/>
    <w:rsid w:val="00530EBE"/>
    <w:rsid w:val="00531C60"/>
    <w:rsid w:val="00531C8A"/>
    <w:rsid w:val="0053553E"/>
    <w:rsid w:val="00535686"/>
    <w:rsid w:val="0053727D"/>
    <w:rsid w:val="00537CCD"/>
    <w:rsid w:val="005411BD"/>
    <w:rsid w:val="00543729"/>
    <w:rsid w:val="005437BC"/>
    <w:rsid w:val="00545DBC"/>
    <w:rsid w:val="00546032"/>
    <w:rsid w:val="00546FB4"/>
    <w:rsid w:val="005521B2"/>
    <w:rsid w:val="00556B3A"/>
    <w:rsid w:val="00557A66"/>
    <w:rsid w:val="0056523D"/>
    <w:rsid w:val="005673FC"/>
    <w:rsid w:val="00567967"/>
    <w:rsid w:val="00572762"/>
    <w:rsid w:val="0057383E"/>
    <w:rsid w:val="00573B08"/>
    <w:rsid w:val="00575781"/>
    <w:rsid w:val="0057578D"/>
    <w:rsid w:val="005764DE"/>
    <w:rsid w:val="005775B5"/>
    <w:rsid w:val="005805B2"/>
    <w:rsid w:val="00582169"/>
    <w:rsid w:val="005824EF"/>
    <w:rsid w:val="00586B2F"/>
    <w:rsid w:val="00592057"/>
    <w:rsid w:val="005924F6"/>
    <w:rsid w:val="005938A8"/>
    <w:rsid w:val="005A00D7"/>
    <w:rsid w:val="005A143F"/>
    <w:rsid w:val="005A1D2C"/>
    <w:rsid w:val="005A2607"/>
    <w:rsid w:val="005A292D"/>
    <w:rsid w:val="005A3D18"/>
    <w:rsid w:val="005B458A"/>
    <w:rsid w:val="005B4779"/>
    <w:rsid w:val="005B7D15"/>
    <w:rsid w:val="005C1424"/>
    <w:rsid w:val="005C41ED"/>
    <w:rsid w:val="005D01DC"/>
    <w:rsid w:val="005D323D"/>
    <w:rsid w:val="005D5A58"/>
    <w:rsid w:val="005D619D"/>
    <w:rsid w:val="005D72DF"/>
    <w:rsid w:val="005D7DDE"/>
    <w:rsid w:val="005E3586"/>
    <w:rsid w:val="005E36A8"/>
    <w:rsid w:val="005E5216"/>
    <w:rsid w:val="005E7E41"/>
    <w:rsid w:val="005F0434"/>
    <w:rsid w:val="005F06EF"/>
    <w:rsid w:val="005F4291"/>
    <w:rsid w:val="005F4E8E"/>
    <w:rsid w:val="005F63A0"/>
    <w:rsid w:val="005F7BBA"/>
    <w:rsid w:val="006023B4"/>
    <w:rsid w:val="00606474"/>
    <w:rsid w:val="00606DE0"/>
    <w:rsid w:val="00607F48"/>
    <w:rsid w:val="00612B84"/>
    <w:rsid w:val="0061358A"/>
    <w:rsid w:val="00613A02"/>
    <w:rsid w:val="00614C1B"/>
    <w:rsid w:val="00616C7D"/>
    <w:rsid w:val="006171BA"/>
    <w:rsid w:val="00617D13"/>
    <w:rsid w:val="00617D7F"/>
    <w:rsid w:val="00622976"/>
    <w:rsid w:val="00622A4E"/>
    <w:rsid w:val="006238EC"/>
    <w:rsid w:val="006258F6"/>
    <w:rsid w:val="00626017"/>
    <w:rsid w:val="0062643D"/>
    <w:rsid w:val="00627F49"/>
    <w:rsid w:val="006301A8"/>
    <w:rsid w:val="006335BD"/>
    <w:rsid w:val="006342F3"/>
    <w:rsid w:val="006366FE"/>
    <w:rsid w:val="00637E93"/>
    <w:rsid w:val="006433EC"/>
    <w:rsid w:val="00643CF4"/>
    <w:rsid w:val="006462C9"/>
    <w:rsid w:val="006628E0"/>
    <w:rsid w:val="006632A0"/>
    <w:rsid w:val="00663D17"/>
    <w:rsid w:val="006647B5"/>
    <w:rsid w:val="00666E42"/>
    <w:rsid w:val="00671157"/>
    <w:rsid w:val="00671BF0"/>
    <w:rsid w:val="006728A9"/>
    <w:rsid w:val="0067501F"/>
    <w:rsid w:val="006763BF"/>
    <w:rsid w:val="0067745C"/>
    <w:rsid w:val="0067790B"/>
    <w:rsid w:val="00677B17"/>
    <w:rsid w:val="006806B3"/>
    <w:rsid w:val="00682500"/>
    <w:rsid w:val="00683600"/>
    <w:rsid w:val="00684EA2"/>
    <w:rsid w:val="006854EF"/>
    <w:rsid w:val="00685842"/>
    <w:rsid w:val="00685905"/>
    <w:rsid w:val="006903E2"/>
    <w:rsid w:val="0069254F"/>
    <w:rsid w:val="00693B40"/>
    <w:rsid w:val="00697F6F"/>
    <w:rsid w:val="006A0D42"/>
    <w:rsid w:val="006A1093"/>
    <w:rsid w:val="006A7F7C"/>
    <w:rsid w:val="006B2026"/>
    <w:rsid w:val="006B42A6"/>
    <w:rsid w:val="006B45C4"/>
    <w:rsid w:val="006B5DD3"/>
    <w:rsid w:val="006B61B6"/>
    <w:rsid w:val="006C01BC"/>
    <w:rsid w:val="006C0800"/>
    <w:rsid w:val="006C083A"/>
    <w:rsid w:val="006C08C7"/>
    <w:rsid w:val="006C259E"/>
    <w:rsid w:val="006C3DD3"/>
    <w:rsid w:val="006C444A"/>
    <w:rsid w:val="006D758A"/>
    <w:rsid w:val="006E0C22"/>
    <w:rsid w:val="006F26C9"/>
    <w:rsid w:val="006F33EA"/>
    <w:rsid w:val="006F6FCF"/>
    <w:rsid w:val="00700B90"/>
    <w:rsid w:val="00701510"/>
    <w:rsid w:val="00701817"/>
    <w:rsid w:val="007021EC"/>
    <w:rsid w:val="00703998"/>
    <w:rsid w:val="00707F1C"/>
    <w:rsid w:val="0071305B"/>
    <w:rsid w:val="007130A0"/>
    <w:rsid w:val="00716A47"/>
    <w:rsid w:val="00717DDE"/>
    <w:rsid w:val="00720F85"/>
    <w:rsid w:val="00722D25"/>
    <w:rsid w:val="0072556E"/>
    <w:rsid w:val="007264CA"/>
    <w:rsid w:val="00730B91"/>
    <w:rsid w:val="00730DE4"/>
    <w:rsid w:val="00731735"/>
    <w:rsid w:val="007366D6"/>
    <w:rsid w:val="007375D0"/>
    <w:rsid w:val="00740A77"/>
    <w:rsid w:val="00741AF7"/>
    <w:rsid w:val="0074216D"/>
    <w:rsid w:val="00743C36"/>
    <w:rsid w:val="00744153"/>
    <w:rsid w:val="007441C5"/>
    <w:rsid w:val="00745B72"/>
    <w:rsid w:val="00750A67"/>
    <w:rsid w:val="00750FBD"/>
    <w:rsid w:val="00751CF7"/>
    <w:rsid w:val="00754183"/>
    <w:rsid w:val="007544E7"/>
    <w:rsid w:val="00755CD0"/>
    <w:rsid w:val="0075765F"/>
    <w:rsid w:val="00760DFD"/>
    <w:rsid w:val="00762B97"/>
    <w:rsid w:val="00762DCF"/>
    <w:rsid w:val="007637E9"/>
    <w:rsid w:val="00764169"/>
    <w:rsid w:val="007643A3"/>
    <w:rsid w:val="007648D3"/>
    <w:rsid w:val="00772AE5"/>
    <w:rsid w:val="00773DA7"/>
    <w:rsid w:val="007745DF"/>
    <w:rsid w:val="00774DAF"/>
    <w:rsid w:val="00775276"/>
    <w:rsid w:val="0077546C"/>
    <w:rsid w:val="00775757"/>
    <w:rsid w:val="00777330"/>
    <w:rsid w:val="007810E4"/>
    <w:rsid w:val="0078259E"/>
    <w:rsid w:val="0079454E"/>
    <w:rsid w:val="00794746"/>
    <w:rsid w:val="007954D2"/>
    <w:rsid w:val="007A0CD4"/>
    <w:rsid w:val="007A108C"/>
    <w:rsid w:val="007A1649"/>
    <w:rsid w:val="007A1F4D"/>
    <w:rsid w:val="007A3A31"/>
    <w:rsid w:val="007A3E6E"/>
    <w:rsid w:val="007A7B55"/>
    <w:rsid w:val="007B1174"/>
    <w:rsid w:val="007B1A01"/>
    <w:rsid w:val="007B1E66"/>
    <w:rsid w:val="007B339D"/>
    <w:rsid w:val="007B75BC"/>
    <w:rsid w:val="007C0470"/>
    <w:rsid w:val="007C3BA5"/>
    <w:rsid w:val="007C43DC"/>
    <w:rsid w:val="007C5B14"/>
    <w:rsid w:val="007D107F"/>
    <w:rsid w:val="007D1507"/>
    <w:rsid w:val="007D2606"/>
    <w:rsid w:val="007E27E6"/>
    <w:rsid w:val="007E49A1"/>
    <w:rsid w:val="007E55C0"/>
    <w:rsid w:val="007F0E0D"/>
    <w:rsid w:val="007F2988"/>
    <w:rsid w:val="007F4516"/>
    <w:rsid w:val="007F60F1"/>
    <w:rsid w:val="007F69EF"/>
    <w:rsid w:val="0080053F"/>
    <w:rsid w:val="008023DF"/>
    <w:rsid w:val="0080684E"/>
    <w:rsid w:val="00811596"/>
    <w:rsid w:val="00813253"/>
    <w:rsid w:val="00814A45"/>
    <w:rsid w:val="00816128"/>
    <w:rsid w:val="008174DA"/>
    <w:rsid w:val="00817B85"/>
    <w:rsid w:val="008207DC"/>
    <w:rsid w:val="00821D25"/>
    <w:rsid w:val="008222DE"/>
    <w:rsid w:val="00823494"/>
    <w:rsid w:val="00824DFB"/>
    <w:rsid w:val="00825859"/>
    <w:rsid w:val="00825CFD"/>
    <w:rsid w:val="00827905"/>
    <w:rsid w:val="00830997"/>
    <w:rsid w:val="0083206D"/>
    <w:rsid w:val="00835ECE"/>
    <w:rsid w:val="00840263"/>
    <w:rsid w:val="00840573"/>
    <w:rsid w:val="0084194C"/>
    <w:rsid w:val="00844AF9"/>
    <w:rsid w:val="00846C06"/>
    <w:rsid w:val="00855E91"/>
    <w:rsid w:val="00855E92"/>
    <w:rsid w:val="008603CE"/>
    <w:rsid w:val="008608E6"/>
    <w:rsid w:val="00862ED4"/>
    <w:rsid w:val="00871AB0"/>
    <w:rsid w:val="00871B81"/>
    <w:rsid w:val="008727BE"/>
    <w:rsid w:val="008732C7"/>
    <w:rsid w:val="00874D2E"/>
    <w:rsid w:val="00876207"/>
    <w:rsid w:val="008762F1"/>
    <w:rsid w:val="008764B5"/>
    <w:rsid w:val="008768DA"/>
    <w:rsid w:val="00880E00"/>
    <w:rsid w:val="00884E76"/>
    <w:rsid w:val="00885C21"/>
    <w:rsid w:val="0089091F"/>
    <w:rsid w:val="0089227D"/>
    <w:rsid w:val="0089285F"/>
    <w:rsid w:val="00892BBF"/>
    <w:rsid w:val="00895B39"/>
    <w:rsid w:val="0089619F"/>
    <w:rsid w:val="0089721B"/>
    <w:rsid w:val="00897632"/>
    <w:rsid w:val="00897E85"/>
    <w:rsid w:val="008A08BE"/>
    <w:rsid w:val="008A17A1"/>
    <w:rsid w:val="008A24F7"/>
    <w:rsid w:val="008A2C80"/>
    <w:rsid w:val="008A3516"/>
    <w:rsid w:val="008A599F"/>
    <w:rsid w:val="008A7509"/>
    <w:rsid w:val="008A7BFC"/>
    <w:rsid w:val="008B0C38"/>
    <w:rsid w:val="008B3D0B"/>
    <w:rsid w:val="008B3E39"/>
    <w:rsid w:val="008B58E3"/>
    <w:rsid w:val="008B6854"/>
    <w:rsid w:val="008B6AC0"/>
    <w:rsid w:val="008C0895"/>
    <w:rsid w:val="008C13AC"/>
    <w:rsid w:val="008C15BD"/>
    <w:rsid w:val="008C2D64"/>
    <w:rsid w:val="008D00F5"/>
    <w:rsid w:val="008D385A"/>
    <w:rsid w:val="008D4068"/>
    <w:rsid w:val="008D6138"/>
    <w:rsid w:val="008D7B03"/>
    <w:rsid w:val="008E00A8"/>
    <w:rsid w:val="008E1639"/>
    <w:rsid w:val="008E4682"/>
    <w:rsid w:val="008E5478"/>
    <w:rsid w:val="008E587C"/>
    <w:rsid w:val="008E58E0"/>
    <w:rsid w:val="008E5A3D"/>
    <w:rsid w:val="008E5D44"/>
    <w:rsid w:val="008E6277"/>
    <w:rsid w:val="008E77B1"/>
    <w:rsid w:val="008F24B8"/>
    <w:rsid w:val="008F2563"/>
    <w:rsid w:val="008F73BA"/>
    <w:rsid w:val="008F7A18"/>
    <w:rsid w:val="008F7BD4"/>
    <w:rsid w:val="008F7F4E"/>
    <w:rsid w:val="0090136B"/>
    <w:rsid w:val="00902A2F"/>
    <w:rsid w:val="00902A6C"/>
    <w:rsid w:val="0090406B"/>
    <w:rsid w:val="00905261"/>
    <w:rsid w:val="0090690D"/>
    <w:rsid w:val="00907319"/>
    <w:rsid w:val="00910167"/>
    <w:rsid w:val="009125F7"/>
    <w:rsid w:val="00913583"/>
    <w:rsid w:val="00915211"/>
    <w:rsid w:val="009154C1"/>
    <w:rsid w:val="00916B3A"/>
    <w:rsid w:val="00920B86"/>
    <w:rsid w:val="00920FD7"/>
    <w:rsid w:val="0092460B"/>
    <w:rsid w:val="00925053"/>
    <w:rsid w:val="00927353"/>
    <w:rsid w:val="00927529"/>
    <w:rsid w:val="00930FC2"/>
    <w:rsid w:val="00933A6B"/>
    <w:rsid w:val="00941D45"/>
    <w:rsid w:val="00955506"/>
    <w:rsid w:val="0095589F"/>
    <w:rsid w:val="00955A26"/>
    <w:rsid w:val="00955C1D"/>
    <w:rsid w:val="00960AC6"/>
    <w:rsid w:val="00960BD2"/>
    <w:rsid w:val="00960D36"/>
    <w:rsid w:val="00960E75"/>
    <w:rsid w:val="00961964"/>
    <w:rsid w:val="00963C59"/>
    <w:rsid w:val="00966D91"/>
    <w:rsid w:val="009670B6"/>
    <w:rsid w:val="00971C02"/>
    <w:rsid w:val="009726A0"/>
    <w:rsid w:val="00972717"/>
    <w:rsid w:val="0097310F"/>
    <w:rsid w:val="00977CC2"/>
    <w:rsid w:val="009812C5"/>
    <w:rsid w:val="009822D8"/>
    <w:rsid w:val="00984BCC"/>
    <w:rsid w:val="0098647C"/>
    <w:rsid w:val="00986EA7"/>
    <w:rsid w:val="00987C66"/>
    <w:rsid w:val="009928A9"/>
    <w:rsid w:val="00992E3F"/>
    <w:rsid w:val="00993097"/>
    <w:rsid w:val="00993F2A"/>
    <w:rsid w:val="00995E2A"/>
    <w:rsid w:val="00995F30"/>
    <w:rsid w:val="009A0184"/>
    <w:rsid w:val="009A12BF"/>
    <w:rsid w:val="009A2416"/>
    <w:rsid w:val="009A34FC"/>
    <w:rsid w:val="009A4A2C"/>
    <w:rsid w:val="009A5210"/>
    <w:rsid w:val="009A5B1C"/>
    <w:rsid w:val="009B0751"/>
    <w:rsid w:val="009B1962"/>
    <w:rsid w:val="009B3DF4"/>
    <w:rsid w:val="009B458F"/>
    <w:rsid w:val="009B51E2"/>
    <w:rsid w:val="009B5B3F"/>
    <w:rsid w:val="009B7619"/>
    <w:rsid w:val="009C0584"/>
    <w:rsid w:val="009C06CE"/>
    <w:rsid w:val="009C221B"/>
    <w:rsid w:val="009C2CF9"/>
    <w:rsid w:val="009C3393"/>
    <w:rsid w:val="009C3717"/>
    <w:rsid w:val="009C7840"/>
    <w:rsid w:val="009D0941"/>
    <w:rsid w:val="009D0D52"/>
    <w:rsid w:val="009D6C19"/>
    <w:rsid w:val="009D72CD"/>
    <w:rsid w:val="009E00F5"/>
    <w:rsid w:val="009E2D4B"/>
    <w:rsid w:val="009E319C"/>
    <w:rsid w:val="009E46A2"/>
    <w:rsid w:val="009F72D6"/>
    <w:rsid w:val="00A01E64"/>
    <w:rsid w:val="00A03298"/>
    <w:rsid w:val="00A06155"/>
    <w:rsid w:val="00A100E1"/>
    <w:rsid w:val="00A10134"/>
    <w:rsid w:val="00A11ED2"/>
    <w:rsid w:val="00A11F0F"/>
    <w:rsid w:val="00A137CC"/>
    <w:rsid w:val="00A15DFD"/>
    <w:rsid w:val="00A16910"/>
    <w:rsid w:val="00A17595"/>
    <w:rsid w:val="00A2421E"/>
    <w:rsid w:val="00A27247"/>
    <w:rsid w:val="00A30727"/>
    <w:rsid w:val="00A31E2E"/>
    <w:rsid w:val="00A32272"/>
    <w:rsid w:val="00A322FA"/>
    <w:rsid w:val="00A32F30"/>
    <w:rsid w:val="00A3524D"/>
    <w:rsid w:val="00A3554A"/>
    <w:rsid w:val="00A35E10"/>
    <w:rsid w:val="00A41875"/>
    <w:rsid w:val="00A432F3"/>
    <w:rsid w:val="00A440FA"/>
    <w:rsid w:val="00A47357"/>
    <w:rsid w:val="00A5084E"/>
    <w:rsid w:val="00A50F9B"/>
    <w:rsid w:val="00A53B93"/>
    <w:rsid w:val="00A541B1"/>
    <w:rsid w:val="00A60FE8"/>
    <w:rsid w:val="00A6509A"/>
    <w:rsid w:val="00A65B0F"/>
    <w:rsid w:val="00A67FAC"/>
    <w:rsid w:val="00A7031A"/>
    <w:rsid w:val="00A774BB"/>
    <w:rsid w:val="00A8234C"/>
    <w:rsid w:val="00A8297C"/>
    <w:rsid w:val="00A845BF"/>
    <w:rsid w:val="00A8497A"/>
    <w:rsid w:val="00A90D94"/>
    <w:rsid w:val="00A924FC"/>
    <w:rsid w:val="00A94415"/>
    <w:rsid w:val="00A945AD"/>
    <w:rsid w:val="00AA0929"/>
    <w:rsid w:val="00AA0BD9"/>
    <w:rsid w:val="00AA1F1B"/>
    <w:rsid w:val="00AA4D1A"/>
    <w:rsid w:val="00AB3BB6"/>
    <w:rsid w:val="00AB4C61"/>
    <w:rsid w:val="00AB549F"/>
    <w:rsid w:val="00AB6C37"/>
    <w:rsid w:val="00AB7500"/>
    <w:rsid w:val="00AC009F"/>
    <w:rsid w:val="00AC14FC"/>
    <w:rsid w:val="00AC1640"/>
    <w:rsid w:val="00AC33FA"/>
    <w:rsid w:val="00AC4A14"/>
    <w:rsid w:val="00AC6723"/>
    <w:rsid w:val="00AC71B1"/>
    <w:rsid w:val="00AD02EF"/>
    <w:rsid w:val="00AD1910"/>
    <w:rsid w:val="00AD2B5D"/>
    <w:rsid w:val="00AD3F48"/>
    <w:rsid w:val="00AD5886"/>
    <w:rsid w:val="00AE0251"/>
    <w:rsid w:val="00AE25D2"/>
    <w:rsid w:val="00AE2C98"/>
    <w:rsid w:val="00AE34BA"/>
    <w:rsid w:val="00AE34C6"/>
    <w:rsid w:val="00AE5ED3"/>
    <w:rsid w:val="00AE6239"/>
    <w:rsid w:val="00AF512D"/>
    <w:rsid w:val="00AF5882"/>
    <w:rsid w:val="00AF58B2"/>
    <w:rsid w:val="00AF5FAF"/>
    <w:rsid w:val="00B04BF3"/>
    <w:rsid w:val="00B062B8"/>
    <w:rsid w:val="00B10228"/>
    <w:rsid w:val="00B12D39"/>
    <w:rsid w:val="00B147B6"/>
    <w:rsid w:val="00B15FDA"/>
    <w:rsid w:val="00B16EE5"/>
    <w:rsid w:val="00B17764"/>
    <w:rsid w:val="00B2137E"/>
    <w:rsid w:val="00B255CB"/>
    <w:rsid w:val="00B260CB"/>
    <w:rsid w:val="00B31BB5"/>
    <w:rsid w:val="00B332ED"/>
    <w:rsid w:val="00B346F7"/>
    <w:rsid w:val="00B34A98"/>
    <w:rsid w:val="00B35310"/>
    <w:rsid w:val="00B41FFB"/>
    <w:rsid w:val="00B43E91"/>
    <w:rsid w:val="00B471B9"/>
    <w:rsid w:val="00B50690"/>
    <w:rsid w:val="00B51356"/>
    <w:rsid w:val="00B51654"/>
    <w:rsid w:val="00B531D6"/>
    <w:rsid w:val="00B55787"/>
    <w:rsid w:val="00B566AE"/>
    <w:rsid w:val="00B577B8"/>
    <w:rsid w:val="00B616C1"/>
    <w:rsid w:val="00B63F1D"/>
    <w:rsid w:val="00B64EE5"/>
    <w:rsid w:val="00B663B6"/>
    <w:rsid w:val="00B72E89"/>
    <w:rsid w:val="00B75741"/>
    <w:rsid w:val="00B75B1B"/>
    <w:rsid w:val="00B765FD"/>
    <w:rsid w:val="00B8189B"/>
    <w:rsid w:val="00B81B37"/>
    <w:rsid w:val="00B83400"/>
    <w:rsid w:val="00B93205"/>
    <w:rsid w:val="00B941C0"/>
    <w:rsid w:val="00B94F3E"/>
    <w:rsid w:val="00B953BD"/>
    <w:rsid w:val="00B95A1E"/>
    <w:rsid w:val="00B95E1E"/>
    <w:rsid w:val="00B9658B"/>
    <w:rsid w:val="00B97113"/>
    <w:rsid w:val="00B977DE"/>
    <w:rsid w:val="00B97D59"/>
    <w:rsid w:val="00BA050E"/>
    <w:rsid w:val="00BA117B"/>
    <w:rsid w:val="00BA397B"/>
    <w:rsid w:val="00BA5D15"/>
    <w:rsid w:val="00BB285E"/>
    <w:rsid w:val="00BB6FED"/>
    <w:rsid w:val="00BC1596"/>
    <w:rsid w:val="00BC17BD"/>
    <w:rsid w:val="00BC3501"/>
    <w:rsid w:val="00BC3BAC"/>
    <w:rsid w:val="00BC74EF"/>
    <w:rsid w:val="00BC76A6"/>
    <w:rsid w:val="00BD38F0"/>
    <w:rsid w:val="00BD52BC"/>
    <w:rsid w:val="00BD63C4"/>
    <w:rsid w:val="00BD7B5A"/>
    <w:rsid w:val="00BE391C"/>
    <w:rsid w:val="00BE3CA7"/>
    <w:rsid w:val="00BE4ECF"/>
    <w:rsid w:val="00BE5B99"/>
    <w:rsid w:val="00BE61CC"/>
    <w:rsid w:val="00C01F7D"/>
    <w:rsid w:val="00C02986"/>
    <w:rsid w:val="00C02B11"/>
    <w:rsid w:val="00C0421F"/>
    <w:rsid w:val="00C05FF5"/>
    <w:rsid w:val="00C1089A"/>
    <w:rsid w:val="00C10AE0"/>
    <w:rsid w:val="00C111A9"/>
    <w:rsid w:val="00C119B5"/>
    <w:rsid w:val="00C125A1"/>
    <w:rsid w:val="00C14B34"/>
    <w:rsid w:val="00C222A4"/>
    <w:rsid w:val="00C22542"/>
    <w:rsid w:val="00C25C5D"/>
    <w:rsid w:val="00C26111"/>
    <w:rsid w:val="00C2645C"/>
    <w:rsid w:val="00C27DDD"/>
    <w:rsid w:val="00C31921"/>
    <w:rsid w:val="00C345E9"/>
    <w:rsid w:val="00C34C82"/>
    <w:rsid w:val="00C416B9"/>
    <w:rsid w:val="00C43F42"/>
    <w:rsid w:val="00C4658C"/>
    <w:rsid w:val="00C47362"/>
    <w:rsid w:val="00C55ABB"/>
    <w:rsid w:val="00C56563"/>
    <w:rsid w:val="00C6198A"/>
    <w:rsid w:val="00C61DAE"/>
    <w:rsid w:val="00C645B4"/>
    <w:rsid w:val="00C64E1A"/>
    <w:rsid w:val="00C712C7"/>
    <w:rsid w:val="00C733F7"/>
    <w:rsid w:val="00C7489C"/>
    <w:rsid w:val="00C75E6E"/>
    <w:rsid w:val="00C83E7E"/>
    <w:rsid w:val="00C86E74"/>
    <w:rsid w:val="00C87141"/>
    <w:rsid w:val="00C92928"/>
    <w:rsid w:val="00C938BE"/>
    <w:rsid w:val="00C961EF"/>
    <w:rsid w:val="00C97B30"/>
    <w:rsid w:val="00CA051C"/>
    <w:rsid w:val="00CA1CB5"/>
    <w:rsid w:val="00CA2D5F"/>
    <w:rsid w:val="00CA3F96"/>
    <w:rsid w:val="00CA66C5"/>
    <w:rsid w:val="00CB0095"/>
    <w:rsid w:val="00CB0BFF"/>
    <w:rsid w:val="00CB1030"/>
    <w:rsid w:val="00CB1ED7"/>
    <w:rsid w:val="00CB39E3"/>
    <w:rsid w:val="00CB3CB4"/>
    <w:rsid w:val="00CB4B75"/>
    <w:rsid w:val="00CC0142"/>
    <w:rsid w:val="00CC15C4"/>
    <w:rsid w:val="00CC1963"/>
    <w:rsid w:val="00CC2F3F"/>
    <w:rsid w:val="00CC3DAA"/>
    <w:rsid w:val="00CC741A"/>
    <w:rsid w:val="00CC7ADC"/>
    <w:rsid w:val="00CD014D"/>
    <w:rsid w:val="00CD075F"/>
    <w:rsid w:val="00CD201D"/>
    <w:rsid w:val="00CE1482"/>
    <w:rsid w:val="00CE3139"/>
    <w:rsid w:val="00CE55D1"/>
    <w:rsid w:val="00CE5EF9"/>
    <w:rsid w:val="00CF4304"/>
    <w:rsid w:val="00CF731A"/>
    <w:rsid w:val="00D012F9"/>
    <w:rsid w:val="00D0245F"/>
    <w:rsid w:val="00D03316"/>
    <w:rsid w:val="00D06E43"/>
    <w:rsid w:val="00D10732"/>
    <w:rsid w:val="00D11CBF"/>
    <w:rsid w:val="00D129B3"/>
    <w:rsid w:val="00D12F9D"/>
    <w:rsid w:val="00D138D1"/>
    <w:rsid w:val="00D13A8D"/>
    <w:rsid w:val="00D13E16"/>
    <w:rsid w:val="00D20812"/>
    <w:rsid w:val="00D2152C"/>
    <w:rsid w:val="00D2264A"/>
    <w:rsid w:val="00D236D6"/>
    <w:rsid w:val="00D23B2F"/>
    <w:rsid w:val="00D27469"/>
    <w:rsid w:val="00D2752E"/>
    <w:rsid w:val="00D27E20"/>
    <w:rsid w:val="00D30D27"/>
    <w:rsid w:val="00D3168B"/>
    <w:rsid w:val="00D31ECC"/>
    <w:rsid w:val="00D322C0"/>
    <w:rsid w:val="00D3384E"/>
    <w:rsid w:val="00D3402F"/>
    <w:rsid w:val="00D34128"/>
    <w:rsid w:val="00D37419"/>
    <w:rsid w:val="00D42123"/>
    <w:rsid w:val="00D45AC5"/>
    <w:rsid w:val="00D46331"/>
    <w:rsid w:val="00D503EC"/>
    <w:rsid w:val="00D50667"/>
    <w:rsid w:val="00D52985"/>
    <w:rsid w:val="00D54687"/>
    <w:rsid w:val="00D55300"/>
    <w:rsid w:val="00D558A7"/>
    <w:rsid w:val="00D613DE"/>
    <w:rsid w:val="00D621A4"/>
    <w:rsid w:val="00D63D3F"/>
    <w:rsid w:val="00D63F5B"/>
    <w:rsid w:val="00D64DF1"/>
    <w:rsid w:val="00D66AFA"/>
    <w:rsid w:val="00D701A7"/>
    <w:rsid w:val="00D70AD1"/>
    <w:rsid w:val="00D75EEA"/>
    <w:rsid w:val="00D76A2E"/>
    <w:rsid w:val="00D76D76"/>
    <w:rsid w:val="00D8001A"/>
    <w:rsid w:val="00D80101"/>
    <w:rsid w:val="00D85094"/>
    <w:rsid w:val="00D8654F"/>
    <w:rsid w:val="00D87D48"/>
    <w:rsid w:val="00D92194"/>
    <w:rsid w:val="00D935F6"/>
    <w:rsid w:val="00D9730E"/>
    <w:rsid w:val="00D97D6F"/>
    <w:rsid w:val="00DA00BE"/>
    <w:rsid w:val="00DA0929"/>
    <w:rsid w:val="00DA17BE"/>
    <w:rsid w:val="00DA222A"/>
    <w:rsid w:val="00DA2F86"/>
    <w:rsid w:val="00DA5151"/>
    <w:rsid w:val="00DA52D7"/>
    <w:rsid w:val="00DA5E1B"/>
    <w:rsid w:val="00DA6CEC"/>
    <w:rsid w:val="00DB3EC6"/>
    <w:rsid w:val="00DB4814"/>
    <w:rsid w:val="00DB4960"/>
    <w:rsid w:val="00DB6721"/>
    <w:rsid w:val="00DC1DB4"/>
    <w:rsid w:val="00DC2063"/>
    <w:rsid w:val="00DC2959"/>
    <w:rsid w:val="00DC3E28"/>
    <w:rsid w:val="00DC5E14"/>
    <w:rsid w:val="00DC5FBF"/>
    <w:rsid w:val="00DC697B"/>
    <w:rsid w:val="00DD0CFC"/>
    <w:rsid w:val="00DD0E1E"/>
    <w:rsid w:val="00DD3152"/>
    <w:rsid w:val="00DD476D"/>
    <w:rsid w:val="00DD5D3D"/>
    <w:rsid w:val="00DE031D"/>
    <w:rsid w:val="00DE28C4"/>
    <w:rsid w:val="00DE3334"/>
    <w:rsid w:val="00DF43D1"/>
    <w:rsid w:val="00DF50F4"/>
    <w:rsid w:val="00E00393"/>
    <w:rsid w:val="00E03364"/>
    <w:rsid w:val="00E03B39"/>
    <w:rsid w:val="00E03F2D"/>
    <w:rsid w:val="00E06B7D"/>
    <w:rsid w:val="00E150D7"/>
    <w:rsid w:val="00E1561E"/>
    <w:rsid w:val="00E16969"/>
    <w:rsid w:val="00E179F4"/>
    <w:rsid w:val="00E222D5"/>
    <w:rsid w:val="00E254F2"/>
    <w:rsid w:val="00E268A5"/>
    <w:rsid w:val="00E3457B"/>
    <w:rsid w:val="00E3572C"/>
    <w:rsid w:val="00E429DD"/>
    <w:rsid w:val="00E437A3"/>
    <w:rsid w:val="00E43F3D"/>
    <w:rsid w:val="00E44106"/>
    <w:rsid w:val="00E4602F"/>
    <w:rsid w:val="00E47401"/>
    <w:rsid w:val="00E525F8"/>
    <w:rsid w:val="00E5457F"/>
    <w:rsid w:val="00E54F56"/>
    <w:rsid w:val="00E56946"/>
    <w:rsid w:val="00E574BF"/>
    <w:rsid w:val="00E628E5"/>
    <w:rsid w:val="00E638FC"/>
    <w:rsid w:val="00E65470"/>
    <w:rsid w:val="00E658D3"/>
    <w:rsid w:val="00E712F8"/>
    <w:rsid w:val="00E714B4"/>
    <w:rsid w:val="00E724BF"/>
    <w:rsid w:val="00E73795"/>
    <w:rsid w:val="00E73869"/>
    <w:rsid w:val="00E746F3"/>
    <w:rsid w:val="00E754BA"/>
    <w:rsid w:val="00E75C2A"/>
    <w:rsid w:val="00E82A98"/>
    <w:rsid w:val="00E82E37"/>
    <w:rsid w:val="00E84176"/>
    <w:rsid w:val="00E8596E"/>
    <w:rsid w:val="00E8670B"/>
    <w:rsid w:val="00E86A89"/>
    <w:rsid w:val="00E9271B"/>
    <w:rsid w:val="00E92ACE"/>
    <w:rsid w:val="00E9476A"/>
    <w:rsid w:val="00E95AA3"/>
    <w:rsid w:val="00E95BB6"/>
    <w:rsid w:val="00E96A88"/>
    <w:rsid w:val="00EA1C11"/>
    <w:rsid w:val="00EA246C"/>
    <w:rsid w:val="00EA37A6"/>
    <w:rsid w:val="00EB10C0"/>
    <w:rsid w:val="00EB3EBD"/>
    <w:rsid w:val="00EB6639"/>
    <w:rsid w:val="00EB7EE1"/>
    <w:rsid w:val="00EC00A7"/>
    <w:rsid w:val="00EC09A3"/>
    <w:rsid w:val="00EC1C36"/>
    <w:rsid w:val="00EC6F07"/>
    <w:rsid w:val="00EC7C88"/>
    <w:rsid w:val="00ED0B84"/>
    <w:rsid w:val="00ED3852"/>
    <w:rsid w:val="00ED43AA"/>
    <w:rsid w:val="00EE0631"/>
    <w:rsid w:val="00EE4719"/>
    <w:rsid w:val="00EE4C3C"/>
    <w:rsid w:val="00EE538C"/>
    <w:rsid w:val="00EE5CD9"/>
    <w:rsid w:val="00EE6D1A"/>
    <w:rsid w:val="00EE7FE4"/>
    <w:rsid w:val="00EF3708"/>
    <w:rsid w:val="00EF3B5D"/>
    <w:rsid w:val="00EF4FD0"/>
    <w:rsid w:val="00EF6298"/>
    <w:rsid w:val="00F0115F"/>
    <w:rsid w:val="00F01C7A"/>
    <w:rsid w:val="00F02AB4"/>
    <w:rsid w:val="00F067D6"/>
    <w:rsid w:val="00F117EB"/>
    <w:rsid w:val="00F12F8A"/>
    <w:rsid w:val="00F13746"/>
    <w:rsid w:val="00F13A41"/>
    <w:rsid w:val="00F14B33"/>
    <w:rsid w:val="00F14E75"/>
    <w:rsid w:val="00F17066"/>
    <w:rsid w:val="00F21374"/>
    <w:rsid w:val="00F2160B"/>
    <w:rsid w:val="00F238AA"/>
    <w:rsid w:val="00F23C66"/>
    <w:rsid w:val="00F2668C"/>
    <w:rsid w:val="00F26AB3"/>
    <w:rsid w:val="00F26DFF"/>
    <w:rsid w:val="00F27756"/>
    <w:rsid w:val="00F27B22"/>
    <w:rsid w:val="00F27B49"/>
    <w:rsid w:val="00F30905"/>
    <w:rsid w:val="00F350E2"/>
    <w:rsid w:val="00F37727"/>
    <w:rsid w:val="00F41841"/>
    <w:rsid w:val="00F41880"/>
    <w:rsid w:val="00F41A1D"/>
    <w:rsid w:val="00F43F9D"/>
    <w:rsid w:val="00F47118"/>
    <w:rsid w:val="00F50E19"/>
    <w:rsid w:val="00F515A6"/>
    <w:rsid w:val="00F532EE"/>
    <w:rsid w:val="00F57930"/>
    <w:rsid w:val="00F57F42"/>
    <w:rsid w:val="00F60A8F"/>
    <w:rsid w:val="00F615D0"/>
    <w:rsid w:val="00F62D00"/>
    <w:rsid w:val="00F62D3A"/>
    <w:rsid w:val="00F638E3"/>
    <w:rsid w:val="00F643C0"/>
    <w:rsid w:val="00F656D5"/>
    <w:rsid w:val="00F664D7"/>
    <w:rsid w:val="00F67CBD"/>
    <w:rsid w:val="00F71EA6"/>
    <w:rsid w:val="00F73D56"/>
    <w:rsid w:val="00F766C5"/>
    <w:rsid w:val="00F77078"/>
    <w:rsid w:val="00F86015"/>
    <w:rsid w:val="00F861DC"/>
    <w:rsid w:val="00F86C05"/>
    <w:rsid w:val="00F8727E"/>
    <w:rsid w:val="00F90B95"/>
    <w:rsid w:val="00F91000"/>
    <w:rsid w:val="00F91D57"/>
    <w:rsid w:val="00FA0D2A"/>
    <w:rsid w:val="00FA1154"/>
    <w:rsid w:val="00FA30DE"/>
    <w:rsid w:val="00FA79DE"/>
    <w:rsid w:val="00FC1AEB"/>
    <w:rsid w:val="00FC1FC9"/>
    <w:rsid w:val="00FC5B79"/>
    <w:rsid w:val="00FE09B4"/>
    <w:rsid w:val="00FE15C3"/>
    <w:rsid w:val="00FE211F"/>
    <w:rsid w:val="00FE2A3F"/>
    <w:rsid w:val="00FE3CF0"/>
    <w:rsid w:val="00FE4A39"/>
    <w:rsid w:val="00FE5694"/>
    <w:rsid w:val="00FE5951"/>
    <w:rsid w:val="00FE64BA"/>
    <w:rsid w:val="00FE6778"/>
    <w:rsid w:val="00FE69A6"/>
    <w:rsid w:val="00FF6B72"/>
    <w:rsid w:val="00FF6C65"/>
    <w:rsid w:val="00FF7303"/>
    <w:rsid w:val="5341AAA4"/>
    <w:rsid w:val="5CB3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A84C68"/>
  <w15:docId w15:val="{52F53C59-E709-C943-A863-06069458D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013C"/>
    <w:rPr>
      <w:rFonts w:ascii="Arial Narrow" w:hAnsi="Arial Narrow"/>
      <w:sz w:val="24"/>
      <w:lang w:eastAsia="es-ES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B8189B"/>
    <w:pPr>
      <w:keepNext/>
      <w:tabs>
        <w:tab w:val="left" w:pos="426"/>
      </w:tabs>
      <w:outlineLvl w:val="0"/>
    </w:pPr>
    <w:rPr>
      <w:rFonts w:ascii="Verdana" w:hAnsi="Verdana" w:cs="Arial"/>
      <w:b/>
      <w:sz w:val="22"/>
      <w:szCs w:val="22"/>
    </w:rPr>
  </w:style>
  <w:style w:type="paragraph" w:styleId="Ttulo2">
    <w:name w:val="heading 2"/>
    <w:basedOn w:val="Normal"/>
    <w:next w:val="Normal"/>
    <w:link w:val="Ttulo2Car"/>
    <w:autoRedefine/>
    <w:qFormat/>
    <w:rsid w:val="00193D80"/>
    <w:pPr>
      <w:keepNext/>
      <w:spacing w:before="240" w:after="60"/>
      <w:jc w:val="center"/>
      <w:outlineLvl w:val="1"/>
    </w:pPr>
    <w:rPr>
      <w:rFonts w:ascii="Arial" w:hAnsi="Arial" w:cs="Arial"/>
      <w:b/>
      <w:sz w:val="22"/>
      <w:szCs w:val="22"/>
      <w:lang w:val="es-ES"/>
    </w:rPr>
  </w:style>
  <w:style w:type="paragraph" w:styleId="Ttulo3">
    <w:name w:val="heading 3"/>
    <w:basedOn w:val="Normal"/>
    <w:next w:val="Normal"/>
    <w:link w:val="Ttulo3Car1"/>
    <w:qFormat/>
    <w:rsid w:val="0010013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10013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10013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10013C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10013C"/>
    <w:pPr>
      <w:spacing w:before="240" w:after="60"/>
      <w:outlineLvl w:val="6"/>
    </w:pPr>
    <w:rPr>
      <w:szCs w:val="24"/>
    </w:rPr>
  </w:style>
  <w:style w:type="paragraph" w:styleId="Ttulo8">
    <w:name w:val="heading 8"/>
    <w:basedOn w:val="Normal"/>
    <w:next w:val="Normal"/>
    <w:qFormat/>
    <w:rsid w:val="0010013C"/>
    <w:pPr>
      <w:spacing w:before="240" w:after="60"/>
      <w:outlineLvl w:val="7"/>
    </w:pPr>
    <w:rPr>
      <w:i/>
      <w:iCs/>
      <w:szCs w:val="24"/>
    </w:rPr>
  </w:style>
  <w:style w:type="paragraph" w:styleId="Ttulo9">
    <w:name w:val="heading 9"/>
    <w:basedOn w:val="Normal"/>
    <w:next w:val="Normal"/>
    <w:qFormat/>
    <w:rsid w:val="0010013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B8189B"/>
    <w:rPr>
      <w:rFonts w:ascii="Verdana" w:hAnsi="Verdana" w:cs="Arial"/>
      <w:b/>
      <w:sz w:val="22"/>
      <w:szCs w:val="22"/>
      <w:lang w:eastAsia="es-ES"/>
    </w:rPr>
  </w:style>
  <w:style w:type="character" w:customStyle="1" w:styleId="Ttulo2Car">
    <w:name w:val="Título 2 Car"/>
    <w:link w:val="Ttulo2"/>
    <w:rsid w:val="00193D80"/>
    <w:rPr>
      <w:rFonts w:ascii="Arial" w:hAnsi="Arial" w:cs="Arial"/>
      <w:b/>
      <w:sz w:val="22"/>
      <w:szCs w:val="22"/>
      <w:lang w:val="es-ES" w:eastAsia="es-ES"/>
    </w:rPr>
  </w:style>
  <w:style w:type="character" w:customStyle="1" w:styleId="Ttulo3Car1">
    <w:name w:val="Título 3 Car1"/>
    <w:link w:val="Ttulo3"/>
    <w:rsid w:val="0010013C"/>
    <w:rPr>
      <w:rFonts w:ascii="Arial" w:hAnsi="Arial" w:cs="Arial"/>
      <w:b/>
      <w:bCs/>
      <w:sz w:val="26"/>
      <w:szCs w:val="26"/>
      <w:lang w:val="es-CO" w:eastAsia="es-ES" w:bidi="ar-SA"/>
    </w:rPr>
  </w:style>
  <w:style w:type="paragraph" w:styleId="Listaconnmeros">
    <w:name w:val="List Number"/>
    <w:basedOn w:val="Normal"/>
    <w:rsid w:val="0010013C"/>
    <w:pPr>
      <w:tabs>
        <w:tab w:val="num" w:pos="360"/>
      </w:tabs>
      <w:ind w:left="360" w:hanging="360"/>
    </w:pPr>
    <w:rPr>
      <w:lang w:val="es-ES"/>
    </w:rPr>
  </w:style>
  <w:style w:type="paragraph" w:styleId="Piedepgina">
    <w:name w:val="footer"/>
    <w:basedOn w:val="Normal"/>
    <w:link w:val="PiedepginaCar"/>
    <w:uiPriority w:val="99"/>
    <w:rsid w:val="0010013C"/>
    <w:pPr>
      <w:tabs>
        <w:tab w:val="center" w:pos="4252"/>
        <w:tab w:val="right" w:pos="8504"/>
      </w:tabs>
    </w:pPr>
  </w:style>
  <w:style w:type="character" w:customStyle="1" w:styleId="Ttulo1CarCar">
    <w:name w:val="Título 1 Car Car"/>
    <w:rsid w:val="0010013C"/>
    <w:rPr>
      <w:rFonts w:ascii="Arial Narrow" w:hAnsi="Arial Narrow"/>
      <w:b/>
      <w:noProof w:val="0"/>
      <w:kern w:val="32"/>
      <w:sz w:val="24"/>
      <w:szCs w:val="24"/>
      <w:lang w:val="es-ES" w:eastAsia="es-ES" w:bidi="ar-SA"/>
    </w:rPr>
  </w:style>
  <w:style w:type="paragraph" w:styleId="TDC1">
    <w:name w:val="toc 1"/>
    <w:basedOn w:val="Normal"/>
    <w:next w:val="Normal"/>
    <w:autoRedefine/>
    <w:uiPriority w:val="39"/>
    <w:qFormat/>
    <w:rsid w:val="00BD7B5A"/>
    <w:pPr>
      <w:tabs>
        <w:tab w:val="left" w:pos="480"/>
        <w:tab w:val="right" w:leader="dot" w:pos="9964"/>
      </w:tabs>
      <w:spacing w:before="120" w:after="120"/>
      <w:jc w:val="left"/>
    </w:pPr>
    <w:rPr>
      <w:rFonts w:ascii="Arial" w:hAnsi="Arial" w:cs="Arial"/>
      <w:b/>
      <w:bCs/>
      <w:caps/>
      <w:noProof/>
    </w:rPr>
  </w:style>
  <w:style w:type="paragraph" w:styleId="TDC2">
    <w:name w:val="toc 2"/>
    <w:basedOn w:val="Normal"/>
    <w:next w:val="Normal"/>
    <w:autoRedefine/>
    <w:uiPriority w:val="39"/>
    <w:rsid w:val="0010013C"/>
    <w:pPr>
      <w:ind w:left="240"/>
      <w:jc w:val="left"/>
    </w:pPr>
    <w:rPr>
      <w:rFonts w:ascii="Times New Roman" w:hAnsi="Times New Roman"/>
      <w:smallCaps/>
      <w:sz w:val="20"/>
    </w:rPr>
  </w:style>
  <w:style w:type="character" w:styleId="Nmerodepgina">
    <w:name w:val="page number"/>
    <w:basedOn w:val="Fuentedeprrafopredeter"/>
    <w:rsid w:val="0010013C"/>
  </w:style>
  <w:style w:type="paragraph" w:styleId="Encabezado">
    <w:name w:val="header"/>
    <w:aliases w:val="Encabezado1,encabezado,Encabezado Car Car Car Car Car,Encabezado Car Car Car"/>
    <w:basedOn w:val="Normal"/>
    <w:link w:val="EncabezadoCar"/>
    <w:rsid w:val="0010013C"/>
    <w:pPr>
      <w:tabs>
        <w:tab w:val="center" w:pos="4252"/>
        <w:tab w:val="right" w:pos="8504"/>
      </w:tabs>
    </w:pPr>
    <w:rPr>
      <w:lang w:val="es-ES"/>
    </w:rPr>
  </w:style>
  <w:style w:type="character" w:styleId="Hipervnculo">
    <w:name w:val="Hyperlink"/>
    <w:uiPriority w:val="99"/>
    <w:rsid w:val="0010013C"/>
    <w:rPr>
      <w:color w:val="0000FF"/>
      <w:u w:val="single"/>
    </w:rPr>
  </w:style>
  <w:style w:type="character" w:styleId="Hipervnculovisitado">
    <w:name w:val="FollowedHyperlink"/>
    <w:rsid w:val="0010013C"/>
    <w:rPr>
      <w:color w:val="800080"/>
      <w:u w:val="single"/>
    </w:rPr>
  </w:style>
  <w:style w:type="paragraph" w:styleId="TDC3">
    <w:name w:val="toc 3"/>
    <w:basedOn w:val="Normal"/>
    <w:next w:val="Normal"/>
    <w:autoRedefine/>
    <w:uiPriority w:val="39"/>
    <w:rsid w:val="0010013C"/>
    <w:pPr>
      <w:ind w:left="480"/>
      <w:jc w:val="left"/>
    </w:pPr>
    <w:rPr>
      <w:rFonts w:ascii="Times New Roman" w:hAnsi="Times New Roman"/>
      <w:i/>
      <w:iCs/>
      <w:sz w:val="20"/>
    </w:rPr>
  </w:style>
  <w:style w:type="paragraph" w:styleId="Textoindependiente2">
    <w:name w:val="Body Text 2"/>
    <w:basedOn w:val="Normal"/>
    <w:rsid w:val="0010013C"/>
    <w:pPr>
      <w:spacing w:before="120" w:after="120"/>
    </w:pPr>
    <w:rPr>
      <w:rFonts w:cs="Arial"/>
      <w:lang w:val="es-ES_tradnl"/>
    </w:rPr>
  </w:style>
  <w:style w:type="paragraph" w:styleId="Textoindependiente">
    <w:name w:val="Body Text"/>
    <w:basedOn w:val="Normal"/>
    <w:link w:val="TextoindependienteCar"/>
    <w:uiPriority w:val="1"/>
    <w:qFormat/>
    <w:rsid w:val="0010013C"/>
    <w:pPr>
      <w:spacing w:after="120"/>
    </w:pPr>
  </w:style>
  <w:style w:type="paragraph" w:styleId="Sangra2detindependiente">
    <w:name w:val="Body Text Indent 2"/>
    <w:basedOn w:val="Normal"/>
    <w:rsid w:val="0010013C"/>
    <w:pPr>
      <w:spacing w:after="120" w:line="480" w:lineRule="auto"/>
      <w:ind w:left="283"/>
    </w:pPr>
  </w:style>
  <w:style w:type="paragraph" w:styleId="Textoindependiente3">
    <w:name w:val="Body Text 3"/>
    <w:basedOn w:val="Normal"/>
    <w:rsid w:val="0010013C"/>
    <w:pPr>
      <w:spacing w:after="120"/>
    </w:pPr>
    <w:rPr>
      <w:sz w:val="16"/>
      <w:szCs w:val="16"/>
    </w:rPr>
  </w:style>
  <w:style w:type="paragraph" w:styleId="Textodebloque">
    <w:name w:val="Block Text"/>
    <w:basedOn w:val="Normal"/>
    <w:rsid w:val="0010013C"/>
    <w:pPr>
      <w:ind w:left="708" w:right="365" w:firstLine="55"/>
    </w:pPr>
    <w:rPr>
      <w:b/>
    </w:rPr>
  </w:style>
  <w:style w:type="paragraph" w:styleId="Sangradetextonormal">
    <w:name w:val="Body Text Indent"/>
    <w:basedOn w:val="Normal"/>
    <w:rsid w:val="0010013C"/>
  </w:style>
  <w:style w:type="paragraph" w:styleId="Textodeglobo">
    <w:name w:val="Balloon Text"/>
    <w:basedOn w:val="Normal"/>
    <w:semiHidden/>
    <w:rsid w:val="0010013C"/>
    <w:rPr>
      <w:rFonts w:ascii="Tahoma" w:hAnsi="Tahoma" w:cs="Tahoma"/>
      <w:sz w:val="16"/>
      <w:szCs w:val="16"/>
    </w:rPr>
  </w:style>
  <w:style w:type="character" w:styleId="Refdecomentario">
    <w:name w:val="annotation reference"/>
    <w:uiPriority w:val="99"/>
    <w:semiHidden/>
    <w:rsid w:val="0010013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10013C"/>
    <w:pPr>
      <w:jc w:val="left"/>
    </w:pPr>
    <w:rPr>
      <w:rFonts w:ascii="Arial" w:hAnsi="Arial"/>
      <w:sz w:val="20"/>
      <w:lang w:val="es-ES"/>
    </w:rPr>
  </w:style>
  <w:style w:type="paragraph" w:customStyle="1" w:styleId="Textoindependiente21">
    <w:name w:val="Texto independiente 21"/>
    <w:basedOn w:val="Normal"/>
    <w:rsid w:val="0010013C"/>
    <w:pPr>
      <w:spacing w:line="300" w:lineRule="atLeast"/>
      <w:ind w:left="2880" w:hanging="2880"/>
    </w:pPr>
    <w:rPr>
      <w:rFonts w:ascii="Helvetica" w:hAnsi="Helvetica"/>
      <w:lang w:val="es-ES_tradnl"/>
    </w:rPr>
  </w:style>
  <w:style w:type="paragraph" w:customStyle="1" w:styleId="textointerno">
    <w:name w:val="textointerno"/>
    <w:rsid w:val="0010013C"/>
    <w:rPr>
      <w:rFonts w:ascii="Cooper Lt BT" w:hAnsi="Cooper Lt BT"/>
      <w:color w:val="000000"/>
      <w:lang w:val="es-ES" w:eastAsia="es-ES"/>
    </w:rPr>
  </w:style>
  <w:style w:type="paragraph" w:styleId="Prrafodelista">
    <w:name w:val="List Paragraph"/>
    <w:basedOn w:val="Normal"/>
    <w:uiPriority w:val="1"/>
    <w:qFormat/>
    <w:rsid w:val="0010013C"/>
    <w:pPr>
      <w:ind w:left="708"/>
    </w:pPr>
  </w:style>
  <w:style w:type="table" w:customStyle="1" w:styleId="Tablaconcuadrcula1">
    <w:name w:val="Tabla con cuadrícula1"/>
    <w:basedOn w:val="Tablanormal"/>
    <w:next w:val="Tablaconcuadrcula"/>
    <w:rsid w:val="00100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10013C"/>
    <w:pPr>
      <w:ind w:left="851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rsid w:val="00100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semiHidden/>
    <w:rsid w:val="003D7E4E"/>
    <w:rPr>
      <w:sz w:val="20"/>
    </w:rPr>
  </w:style>
  <w:style w:type="character" w:styleId="Refdenotaalpie">
    <w:name w:val="footnote reference"/>
    <w:semiHidden/>
    <w:rsid w:val="003D7E4E"/>
    <w:rPr>
      <w:vertAlign w:val="superscript"/>
    </w:rPr>
  </w:style>
  <w:style w:type="character" w:customStyle="1" w:styleId="Ttulo3Car">
    <w:name w:val="Título 3 Car"/>
    <w:rsid w:val="00007400"/>
    <w:rPr>
      <w:rFonts w:ascii="Arial" w:hAnsi="Arial"/>
      <w:noProof w:val="0"/>
      <w:sz w:val="24"/>
      <w:szCs w:val="24"/>
      <w:lang w:val="es-ES" w:eastAsia="es-ES" w:bidi="ar-SA"/>
    </w:rPr>
  </w:style>
  <w:style w:type="character" w:customStyle="1" w:styleId="EncabezadoCar">
    <w:name w:val="Encabezado Car"/>
    <w:aliases w:val="Encabezado1 Car,encabezado Car,Encabezado Car Car Car Car Car Car,Encabezado Car Car Car Car"/>
    <w:link w:val="Encabezado"/>
    <w:rsid w:val="00483B77"/>
    <w:rPr>
      <w:rFonts w:ascii="Arial Narrow" w:hAnsi="Arial Narrow"/>
      <w:sz w:val="24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A32272"/>
    <w:pPr>
      <w:ind w:left="851"/>
      <w:jc w:val="both"/>
    </w:pPr>
    <w:rPr>
      <w:rFonts w:ascii="Arial Narrow" w:hAnsi="Arial Narrow"/>
      <w:b/>
      <w:bCs/>
      <w:lang w:val="es-CO"/>
    </w:rPr>
  </w:style>
  <w:style w:type="character" w:customStyle="1" w:styleId="TextocomentarioCar">
    <w:name w:val="Texto comentario Car"/>
    <w:link w:val="Textocomentario"/>
    <w:uiPriority w:val="99"/>
    <w:rsid w:val="00A32272"/>
    <w:rPr>
      <w:rFonts w:ascii="Arial" w:hAnsi="Arial"/>
      <w:lang w:val="es-ES" w:eastAsia="es-ES"/>
    </w:rPr>
  </w:style>
  <w:style w:type="character" w:customStyle="1" w:styleId="AsuntodelcomentarioCar">
    <w:name w:val="Asunto del comentario Car"/>
    <w:link w:val="Asuntodelcomentario"/>
    <w:uiPriority w:val="99"/>
    <w:rsid w:val="00A32272"/>
    <w:rPr>
      <w:rFonts w:ascii="Arial Narrow" w:hAnsi="Arial Narrow"/>
      <w:b/>
      <w:bCs/>
      <w:lang w:val="es-ES" w:eastAsia="es-ES"/>
    </w:rPr>
  </w:style>
  <w:style w:type="paragraph" w:customStyle="1" w:styleId="Default">
    <w:name w:val="Default"/>
    <w:rsid w:val="0062643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F8727E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es-CO"/>
    </w:rPr>
  </w:style>
  <w:style w:type="character" w:styleId="nfasis">
    <w:name w:val="Emphasis"/>
    <w:qFormat/>
    <w:rsid w:val="00874D2E"/>
    <w:rPr>
      <w:i/>
      <w:iCs/>
    </w:rPr>
  </w:style>
  <w:style w:type="character" w:styleId="Textoennegrita">
    <w:name w:val="Strong"/>
    <w:uiPriority w:val="22"/>
    <w:qFormat/>
    <w:rsid w:val="00012D3C"/>
    <w:rPr>
      <w:b/>
      <w:bCs/>
    </w:rPr>
  </w:style>
  <w:style w:type="paragraph" w:styleId="TtuloTDC">
    <w:name w:val="TOC Heading"/>
    <w:basedOn w:val="Ttulo1"/>
    <w:next w:val="Normal"/>
    <w:uiPriority w:val="39"/>
    <w:unhideWhenUsed/>
    <w:qFormat/>
    <w:rsid w:val="00012D3C"/>
    <w:pPr>
      <w:keepLines/>
      <w:spacing w:before="480" w:line="276" w:lineRule="auto"/>
      <w:outlineLvl w:val="9"/>
    </w:pPr>
    <w:rPr>
      <w:rFonts w:ascii="Cambria" w:hAnsi="Cambria" w:cs="Times New Roman"/>
      <w:bCs/>
      <w:color w:val="365F91"/>
      <w:sz w:val="28"/>
      <w:szCs w:val="28"/>
      <w:lang w:eastAsia="es-CO"/>
    </w:rPr>
  </w:style>
  <w:style w:type="paragraph" w:styleId="Ttulo">
    <w:name w:val="Title"/>
    <w:basedOn w:val="Normal"/>
    <w:next w:val="Normal"/>
    <w:link w:val="TtuloCar"/>
    <w:qFormat/>
    <w:rsid w:val="00012D3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link w:val="Ttulo"/>
    <w:rsid w:val="00012D3C"/>
    <w:rPr>
      <w:rFonts w:ascii="Cambria" w:eastAsia="Times New Roman" w:hAnsi="Cambria" w:cs="Times New Roman"/>
      <w:b/>
      <w:bCs/>
      <w:kern w:val="28"/>
      <w:sz w:val="32"/>
      <w:szCs w:val="32"/>
      <w:lang w:eastAsia="es-ES"/>
    </w:rPr>
  </w:style>
  <w:style w:type="character" w:customStyle="1" w:styleId="PiedepginaCar">
    <w:name w:val="Pie de página Car"/>
    <w:link w:val="Piedepgina"/>
    <w:uiPriority w:val="99"/>
    <w:rsid w:val="003F57B0"/>
    <w:rPr>
      <w:rFonts w:ascii="Arial Narrow" w:hAnsi="Arial Narrow"/>
      <w:sz w:val="24"/>
      <w:lang w:eastAsia="es-ES"/>
    </w:rPr>
  </w:style>
  <w:style w:type="paragraph" w:styleId="Textonotaalfinal">
    <w:name w:val="endnote text"/>
    <w:basedOn w:val="Normal"/>
    <w:link w:val="TextonotaalfinalCar"/>
    <w:rsid w:val="00186242"/>
    <w:rPr>
      <w:sz w:val="20"/>
    </w:rPr>
  </w:style>
  <w:style w:type="character" w:customStyle="1" w:styleId="TextonotaalfinalCar">
    <w:name w:val="Texto nota al final Car"/>
    <w:link w:val="Textonotaalfinal"/>
    <w:rsid w:val="00186242"/>
    <w:rPr>
      <w:rFonts w:ascii="Arial Narrow" w:hAnsi="Arial Narrow"/>
      <w:lang w:eastAsia="es-ES"/>
    </w:rPr>
  </w:style>
  <w:style w:type="character" w:styleId="Refdenotaalfinal">
    <w:name w:val="endnote reference"/>
    <w:rsid w:val="00186242"/>
    <w:rPr>
      <w:vertAlign w:val="superscript"/>
    </w:rPr>
  </w:style>
  <w:style w:type="character" w:customStyle="1" w:styleId="Mencinsinresolver1">
    <w:name w:val="Mención sin resolver1"/>
    <w:uiPriority w:val="99"/>
    <w:semiHidden/>
    <w:unhideWhenUsed/>
    <w:rsid w:val="00A11ED2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C47362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183921"/>
    <w:rPr>
      <w:rFonts w:ascii="Arial Narrow" w:hAnsi="Arial Narrow"/>
      <w:sz w:val="24"/>
      <w:lang w:eastAsia="es-ES"/>
    </w:rPr>
  </w:style>
  <w:style w:type="table" w:customStyle="1" w:styleId="NormalTable0">
    <w:name w:val="Normal Table0"/>
    <w:uiPriority w:val="2"/>
    <w:semiHidden/>
    <w:unhideWhenUsed/>
    <w:qFormat/>
    <w:rsid w:val="00B147B6"/>
    <w:pPr>
      <w:spacing w:after="120" w:line="264" w:lineRule="auto"/>
    </w:pPr>
    <w:rPr>
      <w:rFonts w:asciiTheme="minorHAnsi" w:eastAsiaTheme="minorEastAsia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147B6"/>
    <w:pPr>
      <w:spacing w:after="120" w:line="264" w:lineRule="auto"/>
      <w:jc w:val="left"/>
    </w:pPr>
    <w:rPr>
      <w:rFonts w:asciiTheme="minorHAnsi" w:eastAsiaTheme="minorEastAsia" w:hAnsiTheme="minorHAnsi" w:cstheme="minorBidi"/>
      <w:sz w:val="20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5805B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f01">
    <w:name w:val="cf01"/>
    <w:basedOn w:val="Fuentedeprrafopredeter"/>
    <w:rsid w:val="005805B2"/>
    <w:rPr>
      <w:rFonts w:ascii="Segoe UI" w:hAnsi="Segoe UI" w:cs="Segoe UI" w:hint="default"/>
      <w:b/>
      <w:bCs/>
      <w:color w:val="333333"/>
      <w:sz w:val="18"/>
      <w:szCs w:val="18"/>
      <w:shd w:val="clear" w:color="auto" w:fill="FFFFFF"/>
    </w:rPr>
  </w:style>
  <w:style w:type="character" w:styleId="Mencinsinresolver">
    <w:name w:val="Unresolved Mention"/>
    <w:basedOn w:val="Fuentedeprrafopredeter"/>
    <w:uiPriority w:val="99"/>
    <w:semiHidden/>
    <w:unhideWhenUsed/>
    <w:rsid w:val="005805B2"/>
    <w:rPr>
      <w:color w:val="605E5C"/>
      <w:shd w:val="clear" w:color="auto" w:fill="E1DFDD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5765F"/>
    <w:rPr>
      <w:rFonts w:ascii="Arial Narrow" w:hAnsi="Arial Narrow"/>
      <w:sz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gac.gov.co/es/contenido/glosario" TargetMode="External"/><Relationship Id="rId18" Type="http://schemas.openxmlformats.org/officeDocument/2006/relationships/hyperlink" Target="https://www.catastrobogota.gov.co/es/node/191.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igac.gov.co/es/contenido/que-es-el-numero-predial-nacional-ya-esta-vigente-en-todo-el-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igac.gov.co/es/contenido/glosario" TargetMode="External"/><Relationship Id="rId17" Type="http://schemas.openxmlformats.org/officeDocument/2006/relationships/hyperlink" Target="http://www.catastrobogota.gov.co/glosario/cedula-catastral)" TargetMode="External"/><Relationship Id="rId25" Type="http://schemas.openxmlformats.org/officeDocument/2006/relationships/hyperlink" Target="http://www.catastrobogota.gov.co/es/node/49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gac.gov.co/es/contenido/que-es-un-certificado-plano-predial-y-como-y-donde-puedo-solicitarlo" TargetMode="External"/><Relationship Id="rId20" Type="http://schemas.openxmlformats.org/officeDocument/2006/relationships/hyperlink" Target="https://www.igac.gov.co/es/contenido/que-es-el-numero-predial-nacional-ya-esta-vigente-en-todo-el-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igac.gov.co/sites/igac.gov.co/files/noticias/anexo_%20especificacione" TargetMode="External"/><Relationship Id="rId24" Type="http://schemas.openxmlformats.org/officeDocument/2006/relationships/hyperlink" Target="http://www.catastrobogota.gov.co/es/node/494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igac.gov.co/es/contenido/que-es-un-certificado-plano-predial-y-como-y-donde-puedo-solicitarlo" TargetMode="External"/><Relationship Id="rId23" Type="http://schemas.openxmlformats.org/officeDocument/2006/relationships/hyperlink" Target="http://www.alcaldiabogota.gov.co/sisjur/normas/Norma1.jsp?i=18703&amp;amp%3B2" TargetMode="External"/><Relationship Id="rId28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https://www.igac.gov.co/es/contenido/glosario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gac.gov.co/es/contenido/que-es-un-certificado-plano-predial-y-como-y-donde-puedo-solicitarlo" TargetMode="External"/><Relationship Id="rId22" Type="http://schemas.openxmlformats.org/officeDocument/2006/relationships/hyperlink" Target="https://www.igac.gov.co/es/contenido/que-es-el-numero-predial-nacional-ya-esta-vigente-en-todo-el-pais" TargetMode="External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25B5B197580408117BBF0602E3E2E" ma:contentTypeVersion="15" ma:contentTypeDescription="Crear nuevo documento." ma:contentTypeScope="" ma:versionID="85c5c9d22b9583e392886ade3c5c9ed9">
  <xsd:schema xmlns:xsd="http://www.w3.org/2001/XMLSchema" xmlns:xs="http://www.w3.org/2001/XMLSchema" xmlns:p="http://schemas.microsoft.com/office/2006/metadata/properties" xmlns:ns2="7ed2feb8-0f39-460c-8ce2-c9fa6dbbca38" xmlns:ns3="15ee4c61-c8b0-4b12-9c43-d8fef0b1e64c" targetNamespace="http://schemas.microsoft.com/office/2006/metadata/properties" ma:root="true" ma:fieldsID="43224bdffb1a7a98170bbf2b81ab7d7c" ns2:_="" ns3:_="">
    <xsd:import namespace="7ed2feb8-0f39-460c-8ce2-c9fa6dbbca38"/>
    <xsd:import namespace="15ee4c61-c8b0-4b12-9c43-d8fef0b1e6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2feb8-0f39-460c-8ce2-c9fa6dbbc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fbc45cb4-c21a-49bb-988e-5b402dd8a9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e4c61-c8b0-4b12-9c43-d8fef0b1e64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f5f9929-218a-40ff-bef7-8267a2d40ea0}" ma:internalName="TaxCatchAll" ma:showField="CatchAllData" ma:web="15ee4c61-c8b0-4b12-9c43-d8fef0b1e6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ed2feb8-0f39-460c-8ce2-c9fa6dbbca38">
      <Terms xmlns="http://schemas.microsoft.com/office/infopath/2007/PartnerControls"/>
    </lcf76f155ced4ddcb4097134ff3c332f>
    <TaxCatchAll xmlns="15ee4c61-c8b0-4b12-9c43-d8fef0b1e64c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7D7DC2-6C62-4377-A582-F6256D595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2feb8-0f39-460c-8ce2-c9fa6dbbca38"/>
    <ds:schemaRef ds:uri="15ee4c61-c8b0-4b12-9c43-d8fef0b1e6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A6FAAF-E5C3-46F8-BBED-D76C28D356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245039-0D12-4A8B-BDCE-F3D16280D5C2}">
  <ds:schemaRefs>
    <ds:schemaRef ds:uri="http://schemas.microsoft.com/office/2006/metadata/properties"/>
    <ds:schemaRef ds:uri="http://schemas.microsoft.com/office/infopath/2007/PartnerControls"/>
    <ds:schemaRef ds:uri="7ed2feb8-0f39-460c-8ce2-c9fa6dbbca38"/>
    <ds:schemaRef ds:uri="15ee4c61-c8b0-4b12-9c43-d8fef0b1e64c"/>
  </ds:schemaRefs>
</ds:datastoreItem>
</file>

<file path=customXml/itemProps4.xml><?xml version="1.0" encoding="utf-8"?>
<ds:datastoreItem xmlns:ds="http://schemas.openxmlformats.org/officeDocument/2006/customXml" ds:itemID="{0E438168-643D-4D7E-91FD-E53372AACA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31</Pages>
  <Words>10937</Words>
  <Characters>60156</Characters>
  <Application>Microsoft Office Word</Application>
  <DocSecurity>0</DocSecurity>
  <Lines>501</Lines>
  <Paragraphs>141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mavdt</Company>
  <LinksUpToDate>false</LinksUpToDate>
  <CharactersWithSpaces>70952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JBARRETO</dc:creator>
  <cp:lastModifiedBy>Lilian Andrea Sanabria Abdalá</cp:lastModifiedBy>
  <cp:revision>2</cp:revision>
  <cp:lastPrinted>2024-11-29T16:26:00Z</cp:lastPrinted>
  <dcterms:created xsi:type="dcterms:W3CDTF">2025-09-17T19:01:00Z</dcterms:created>
  <dcterms:modified xsi:type="dcterms:W3CDTF">2025-09-17T19:01:00Z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0x0101002B925B5B197580408117BBF0602E3E2E</vt:lpwstr>
  </property>
  <property fmtid="{D5CDD505-2E9C-101B-9397-08002B2CF9AE}" pid="3" name="Order">
    <vt:r8>4671900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